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9E862" w14:textId="1E9FB0A7" w:rsidR="00EB6DAB" w:rsidRDefault="00EB6DAB" w:rsidP="00C123AE">
      <w:pPr>
        <w:jc w:val="both"/>
      </w:pPr>
    </w:p>
    <w:p w14:paraId="6DA7E357" w14:textId="77777777" w:rsidR="00FC1EE4" w:rsidRDefault="00FC1EE4" w:rsidP="00C123AE">
      <w:pPr>
        <w:jc w:val="both"/>
      </w:pPr>
    </w:p>
    <w:p w14:paraId="38374431" w14:textId="77777777" w:rsidR="00FC1EE4" w:rsidRDefault="00FC1EE4" w:rsidP="00C123AE">
      <w:pPr>
        <w:jc w:val="both"/>
      </w:pPr>
    </w:p>
    <w:p w14:paraId="1DA732C3" w14:textId="77777777" w:rsidR="00FC1EE4" w:rsidRDefault="00FC1EE4" w:rsidP="00C123AE">
      <w:pPr>
        <w:jc w:val="both"/>
      </w:pPr>
    </w:p>
    <w:p w14:paraId="3E4D0EC0" w14:textId="65D4DD7C" w:rsidR="00065F72" w:rsidRPr="00065F72" w:rsidRDefault="00065F72" w:rsidP="00065F72">
      <w:pPr>
        <w:jc w:val="center"/>
        <w:rPr>
          <w:b/>
          <w:bCs/>
          <w:color w:val="FFFFFF" w:themeColor="background1"/>
          <w:sz w:val="72"/>
          <w:szCs w:val="72"/>
          <w:lang w:val="en-GB"/>
        </w:rPr>
      </w:pPr>
      <w:r w:rsidRPr="00065F72">
        <w:rPr>
          <w:b/>
          <w:bCs/>
          <w:color w:val="FFFFFF" w:themeColor="background1"/>
          <w:sz w:val="72"/>
          <w:szCs w:val="72"/>
          <w:lang w:val="en-GB"/>
        </w:rPr>
        <w:t>Newsletter</w:t>
      </w:r>
    </w:p>
    <w:p w14:paraId="390D4D47" w14:textId="77777777" w:rsidR="00FC1EE4" w:rsidRPr="00583774" w:rsidRDefault="00FC1EE4" w:rsidP="00C123AE">
      <w:pPr>
        <w:jc w:val="both"/>
        <w:rPr>
          <w:lang w:val="en-US"/>
        </w:rPr>
      </w:pPr>
    </w:p>
    <w:p w14:paraId="653477C9" w14:textId="77777777" w:rsidR="00FC1EE4" w:rsidRPr="00583774" w:rsidRDefault="00FC1EE4" w:rsidP="00C123AE">
      <w:pPr>
        <w:jc w:val="both"/>
        <w:rPr>
          <w:lang w:val="en-US"/>
        </w:rPr>
      </w:pPr>
    </w:p>
    <w:p w14:paraId="5A6ED980" w14:textId="77777777" w:rsidR="00FC1EE4" w:rsidRPr="00583774" w:rsidRDefault="00FC1EE4" w:rsidP="00C123AE">
      <w:pPr>
        <w:jc w:val="both"/>
        <w:rPr>
          <w:lang w:val="en-US"/>
        </w:rPr>
      </w:pPr>
    </w:p>
    <w:p w14:paraId="76779546" w14:textId="77777777" w:rsidR="00FC1EE4" w:rsidRPr="00583774" w:rsidRDefault="00FC1EE4" w:rsidP="00C123AE">
      <w:pPr>
        <w:jc w:val="both"/>
        <w:rPr>
          <w:lang w:val="en-US"/>
        </w:rPr>
      </w:pPr>
    </w:p>
    <w:p w14:paraId="21057D96" w14:textId="77777777" w:rsidR="00FC1EE4" w:rsidRPr="00583774" w:rsidRDefault="00FC1EE4" w:rsidP="00C123AE">
      <w:pPr>
        <w:jc w:val="both"/>
        <w:rPr>
          <w:lang w:val="en-US"/>
        </w:rPr>
      </w:pPr>
    </w:p>
    <w:p w14:paraId="00690C50" w14:textId="77777777" w:rsidR="00FC1EE4" w:rsidRPr="00583774" w:rsidRDefault="00FC1EE4" w:rsidP="00C123AE">
      <w:pPr>
        <w:jc w:val="both"/>
        <w:rPr>
          <w:lang w:val="en-US"/>
        </w:rPr>
      </w:pPr>
    </w:p>
    <w:p w14:paraId="7105F42A" w14:textId="23DF489A" w:rsidR="00FC1EE4" w:rsidRPr="0000158D" w:rsidRDefault="00FC1EE4" w:rsidP="00C123AE">
      <w:pPr>
        <w:jc w:val="both"/>
        <w:rPr>
          <w:color w:val="FFFFFF" w:themeColor="background1"/>
          <w:sz w:val="20"/>
          <w:szCs w:val="20"/>
          <w:lang w:val="en-US"/>
        </w:rPr>
      </w:pPr>
      <w:r w:rsidRPr="00FC1EE4">
        <w:rPr>
          <w:color w:val="FFFFFF" w:themeColor="background1"/>
          <w:sz w:val="20"/>
          <w:szCs w:val="20"/>
          <w:lang w:val="en-GB"/>
        </w:rPr>
        <w:t>PLASTICTRACE • PROJECT NUMBER: 21GRD07</w:t>
      </w:r>
    </w:p>
    <w:p w14:paraId="057EE179" w14:textId="77777777" w:rsidR="00FC1EE4" w:rsidRPr="0000158D" w:rsidRDefault="00FC1EE4" w:rsidP="00C123AE">
      <w:pPr>
        <w:jc w:val="both"/>
        <w:rPr>
          <w:color w:val="FFFFFF" w:themeColor="background1"/>
          <w:sz w:val="20"/>
          <w:szCs w:val="20"/>
          <w:lang w:val="en-US"/>
        </w:rPr>
      </w:pPr>
    </w:p>
    <w:p w14:paraId="6EB2DCC8" w14:textId="2D715CE8" w:rsidR="00FC1EE4" w:rsidRDefault="00FC1EE4" w:rsidP="00C123AE">
      <w:pPr>
        <w:jc w:val="both"/>
        <w:rPr>
          <w:b/>
          <w:bCs/>
          <w:color w:val="FFFFFF" w:themeColor="background1"/>
          <w:sz w:val="56"/>
          <w:szCs w:val="56"/>
          <w:lang w:val="en-GB"/>
        </w:rPr>
      </w:pPr>
      <w:r w:rsidRPr="00FC1EE4">
        <w:rPr>
          <w:b/>
          <w:bCs/>
          <w:color w:val="FFFFFF" w:themeColor="background1"/>
          <w:sz w:val="56"/>
          <w:szCs w:val="56"/>
          <w:lang w:val="en-GB"/>
        </w:rPr>
        <w:t xml:space="preserve">Tracing Micro and </w:t>
      </w:r>
      <w:proofErr w:type="spellStart"/>
      <w:r w:rsidRPr="00FC1EE4">
        <w:rPr>
          <w:b/>
          <w:bCs/>
          <w:color w:val="FFFFFF" w:themeColor="background1"/>
          <w:sz w:val="56"/>
          <w:szCs w:val="56"/>
          <w:lang w:val="en-GB"/>
        </w:rPr>
        <w:t>NanoPlastics</w:t>
      </w:r>
      <w:proofErr w:type="spellEnd"/>
      <w:r w:rsidRPr="00FC1EE4">
        <w:rPr>
          <w:b/>
          <w:bCs/>
          <w:color w:val="FFFFFF" w:themeColor="background1"/>
          <w:sz w:val="56"/>
          <w:szCs w:val="56"/>
          <w:lang w:val="en-GB"/>
        </w:rPr>
        <w:t xml:space="preserve"> in Food and Environment</w:t>
      </w:r>
    </w:p>
    <w:p w14:paraId="4307D93D" w14:textId="77777777" w:rsidR="00065F72" w:rsidRDefault="00065F72" w:rsidP="00C123AE">
      <w:pPr>
        <w:jc w:val="both"/>
        <w:rPr>
          <w:b/>
          <w:bCs/>
          <w:color w:val="FFFFFF" w:themeColor="background1"/>
          <w:sz w:val="56"/>
          <w:szCs w:val="56"/>
          <w:lang w:val="en-GB"/>
        </w:rPr>
      </w:pPr>
    </w:p>
    <w:p w14:paraId="653304F7" w14:textId="77777777" w:rsidR="00FC1EE4" w:rsidRDefault="00FC1EE4" w:rsidP="00C123AE">
      <w:pPr>
        <w:jc w:val="both"/>
        <w:rPr>
          <w:lang w:val="en-GB"/>
        </w:rPr>
      </w:pPr>
    </w:p>
    <w:p w14:paraId="00E47F20" w14:textId="77777777" w:rsidR="00FC1EE4" w:rsidRPr="0000158D" w:rsidRDefault="00FC1EE4" w:rsidP="00C123AE">
      <w:pPr>
        <w:jc w:val="both"/>
        <w:rPr>
          <w:lang w:val="en-US"/>
        </w:rPr>
      </w:pPr>
    </w:p>
    <w:p w14:paraId="7777B112" w14:textId="5D5979C8" w:rsidR="00FC1EE4" w:rsidRPr="0000158D" w:rsidRDefault="00FC1EE4" w:rsidP="00C123AE">
      <w:pPr>
        <w:jc w:val="both"/>
        <w:rPr>
          <w:lang w:val="en-US"/>
        </w:rPr>
      </w:pPr>
      <w:r w:rsidRPr="0000158D">
        <w:rPr>
          <w:lang w:val="en-US"/>
        </w:rPr>
        <w:br w:type="page"/>
      </w:r>
    </w:p>
    <w:p w14:paraId="1AF6327F" w14:textId="13F06EA7" w:rsidR="0023225F" w:rsidRDefault="0023225F" w:rsidP="002C4EB8">
      <w:pPr>
        <w:pStyle w:val="Heading1"/>
        <w:rPr>
          <w:lang w:val="pt-PT"/>
        </w:rPr>
      </w:pPr>
      <w:r>
        <w:rPr>
          <w:lang w:val="pt-PT"/>
        </w:rPr>
        <w:t>Welcome</w:t>
      </w:r>
      <w:r w:rsidR="0040008F">
        <w:rPr>
          <w:lang w:val="pt-PT"/>
        </w:rPr>
        <w:t>!</w:t>
      </w:r>
    </w:p>
    <w:p w14:paraId="4D06111D" w14:textId="77777777" w:rsidR="0040008F" w:rsidRDefault="0040008F" w:rsidP="0040008F">
      <w:pPr>
        <w:rPr>
          <w:lang w:val="pt-PT"/>
        </w:rPr>
      </w:pPr>
    </w:p>
    <w:p w14:paraId="21E43E57" w14:textId="0F98CE74" w:rsidR="0040008F" w:rsidRPr="00814107" w:rsidRDefault="00814107" w:rsidP="00645F8A">
      <w:pPr>
        <w:jc w:val="both"/>
        <w:rPr>
          <w:lang w:val="en-US"/>
        </w:rPr>
      </w:pPr>
      <w:r>
        <w:rPr>
          <w:noProof/>
          <w:lang w:val="pt-PT"/>
        </w:rPr>
        <w:drawing>
          <wp:anchor distT="0" distB="0" distL="114300" distR="114300" simplePos="0" relativeHeight="251658241" behindDoc="0" locked="0" layoutInCell="1" allowOverlap="1" wp14:anchorId="17D3E6AF" wp14:editId="7937EB29">
            <wp:simplePos x="0" y="0"/>
            <wp:positionH relativeFrom="column">
              <wp:posOffset>0</wp:posOffset>
            </wp:positionH>
            <wp:positionV relativeFrom="paragraph">
              <wp:posOffset>3810</wp:posOffset>
            </wp:positionV>
            <wp:extent cx="1390015" cy="1871345"/>
            <wp:effectExtent l="0" t="0" r="635" b="0"/>
            <wp:wrapSquare wrapText="bothSides"/>
            <wp:docPr id="1268592461" name="Picture 12685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015" cy="1871345"/>
                    </a:xfrm>
                    <a:prstGeom prst="rect">
                      <a:avLst/>
                    </a:prstGeom>
                    <a:noFill/>
                  </pic:spPr>
                </pic:pic>
              </a:graphicData>
            </a:graphic>
            <wp14:sizeRelH relativeFrom="page">
              <wp14:pctWidth>0</wp14:pctWidth>
            </wp14:sizeRelH>
            <wp14:sizeRelV relativeFrom="page">
              <wp14:pctHeight>0</wp14:pctHeight>
            </wp14:sizeRelV>
          </wp:anchor>
        </w:drawing>
      </w:r>
      <w:r w:rsidR="00BD2C1A">
        <w:rPr>
          <w:lang w:val="pt-PT"/>
        </w:rPr>
        <w:t>We</w:t>
      </w:r>
      <w:r w:rsidR="00A02DFB">
        <w:rPr>
          <w:lang w:val="pt-PT"/>
        </w:rPr>
        <w:t>lcome to the first Newsleter of the PlasticTrace project</w:t>
      </w:r>
      <w:r w:rsidR="00890B1A">
        <w:rPr>
          <w:lang w:val="pt-PT"/>
        </w:rPr>
        <w:t xml:space="preserve">. </w:t>
      </w:r>
      <w:r w:rsidR="00FE4D8C">
        <w:rPr>
          <w:lang w:val="pt-PT"/>
        </w:rPr>
        <w:t xml:space="preserve">My name is </w:t>
      </w:r>
      <w:r w:rsidR="003244E3">
        <w:rPr>
          <w:lang w:val="pt-PT"/>
        </w:rPr>
        <w:t xml:space="preserve"> </w:t>
      </w:r>
      <w:bookmarkStart w:id="0" w:name="_Hlk144129784"/>
      <w:r w:rsidR="00395A4B" w:rsidRPr="005C1BD7">
        <w:rPr>
          <w:lang w:val="en-US"/>
        </w:rPr>
        <w:t>Andrea M</w:t>
      </w:r>
      <w:r w:rsidR="00572C76">
        <w:rPr>
          <w:lang w:val="en-US"/>
        </w:rPr>
        <w:t>ario</w:t>
      </w:r>
      <w:r w:rsidR="00395A4B" w:rsidRPr="005C1BD7">
        <w:rPr>
          <w:lang w:val="en-US"/>
        </w:rPr>
        <w:t xml:space="preserve"> Giovannozzi </w:t>
      </w:r>
      <w:bookmarkEnd w:id="0"/>
      <w:r w:rsidR="008B5C9B">
        <w:rPr>
          <w:lang w:val="en-US"/>
        </w:rPr>
        <w:t xml:space="preserve">and </w:t>
      </w:r>
      <w:r w:rsidR="003244E3">
        <w:rPr>
          <w:lang w:val="en-US"/>
        </w:rPr>
        <w:t xml:space="preserve">together with my colleagues at </w:t>
      </w:r>
      <w:r w:rsidR="003244E3" w:rsidRPr="005C1BD7">
        <w:rPr>
          <w:lang w:val="en-US"/>
        </w:rPr>
        <w:t xml:space="preserve">“Physical chemistry and Nanotechnology” group at </w:t>
      </w:r>
      <w:r w:rsidR="00E018F6">
        <w:rPr>
          <w:lang w:val="en-US"/>
        </w:rPr>
        <w:t>the National Metrolog</w:t>
      </w:r>
      <w:r w:rsidR="00306343">
        <w:rPr>
          <w:lang w:val="en-US"/>
        </w:rPr>
        <w:t>y</w:t>
      </w:r>
      <w:r w:rsidR="00E018F6">
        <w:rPr>
          <w:lang w:val="en-US"/>
        </w:rPr>
        <w:t xml:space="preserve"> Institute of Italy</w:t>
      </w:r>
      <w:r w:rsidR="003244E3">
        <w:rPr>
          <w:lang w:val="en-US"/>
        </w:rPr>
        <w:t xml:space="preserve"> </w:t>
      </w:r>
      <w:r w:rsidR="007325EA">
        <w:rPr>
          <w:lang w:val="en-US"/>
        </w:rPr>
        <w:t xml:space="preserve">we </w:t>
      </w:r>
      <w:r w:rsidR="008D3B6E">
        <w:rPr>
          <w:lang w:val="en-US"/>
        </w:rPr>
        <w:t>are</w:t>
      </w:r>
      <w:r w:rsidR="00C616CB">
        <w:rPr>
          <w:lang w:val="en-US"/>
        </w:rPr>
        <w:t xml:space="preserve"> coordinat</w:t>
      </w:r>
      <w:r w:rsidR="001D1809">
        <w:rPr>
          <w:lang w:val="en-US"/>
        </w:rPr>
        <w:t>ing P</w:t>
      </w:r>
      <w:r w:rsidR="00251F01">
        <w:rPr>
          <w:lang w:val="en-US"/>
        </w:rPr>
        <w:t>lasticTrace</w:t>
      </w:r>
      <w:r w:rsidR="001D1809">
        <w:rPr>
          <w:lang w:val="en-US"/>
        </w:rPr>
        <w:t xml:space="preserve">. Already we are well on the way </w:t>
      </w:r>
      <w:r w:rsidR="00CB7453">
        <w:rPr>
          <w:lang w:val="en-US"/>
        </w:rPr>
        <w:t xml:space="preserve">and together </w:t>
      </w:r>
      <w:r w:rsidR="005B1699">
        <w:rPr>
          <w:lang w:val="en-US"/>
        </w:rPr>
        <w:t xml:space="preserve">with </w:t>
      </w:r>
      <w:r w:rsidR="00A71D33">
        <w:rPr>
          <w:lang w:val="en-US"/>
        </w:rPr>
        <w:t xml:space="preserve">our </w:t>
      </w:r>
      <w:r w:rsidR="0022558D">
        <w:rPr>
          <w:lang w:val="en-US"/>
        </w:rPr>
        <w:t>2</w:t>
      </w:r>
      <w:r w:rsidR="00A71D33">
        <w:rPr>
          <w:lang w:val="en-US"/>
        </w:rPr>
        <w:t>3</w:t>
      </w:r>
      <w:r w:rsidR="0022558D">
        <w:rPr>
          <w:lang w:val="en-US"/>
        </w:rPr>
        <w:t xml:space="preserve"> partners and numerous </w:t>
      </w:r>
      <w:r w:rsidR="00A97CB0">
        <w:rPr>
          <w:lang w:val="en-US"/>
        </w:rPr>
        <w:t xml:space="preserve">stakeholders </w:t>
      </w:r>
      <w:r w:rsidR="00EC76A0">
        <w:rPr>
          <w:lang w:val="en-US"/>
        </w:rPr>
        <w:t>several</w:t>
      </w:r>
      <w:r w:rsidR="00717A22">
        <w:rPr>
          <w:lang w:val="en-US"/>
        </w:rPr>
        <w:t xml:space="preserve"> activi</w:t>
      </w:r>
      <w:r w:rsidR="00334BB5">
        <w:rPr>
          <w:lang w:val="en-US"/>
        </w:rPr>
        <w:t xml:space="preserve">ties have </w:t>
      </w:r>
      <w:r w:rsidR="00EC76A0">
        <w:rPr>
          <w:lang w:val="en-US"/>
        </w:rPr>
        <w:t xml:space="preserve">already </w:t>
      </w:r>
      <w:r w:rsidR="00334BB5">
        <w:rPr>
          <w:lang w:val="en-US"/>
        </w:rPr>
        <w:t xml:space="preserve">started </w:t>
      </w:r>
      <w:r w:rsidR="0027553C">
        <w:rPr>
          <w:lang w:val="en-US"/>
        </w:rPr>
        <w:t>these</w:t>
      </w:r>
      <w:r w:rsidR="00EC76A0">
        <w:rPr>
          <w:lang w:val="en-US"/>
        </w:rPr>
        <w:t xml:space="preserve"> first </w:t>
      </w:r>
      <w:r w:rsidR="00451E7D">
        <w:rPr>
          <w:lang w:val="en-US"/>
        </w:rPr>
        <w:t>six months</w:t>
      </w:r>
      <w:r w:rsidR="009E70F2">
        <w:rPr>
          <w:lang w:val="en-US"/>
        </w:rPr>
        <w:t xml:space="preserve">. The purpose of </w:t>
      </w:r>
      <w:r w:rsidR="009E70F2" w:rsidRPr="0000158D">
        <w:rPr>
          <w:lang w:val="en-US"/>
        </w:rPr>
        <w:t>PlasticTrace</w:t>
      </w:r>
      <w:r w:rsidR="009E70F2">
        <w:rPr>
          <w:lang w:val="en-US"/>
        </w:rPr>
        <w:t xml:space="preserve"> is to develop international metrological capacity that enables the traceable measurement and characterization of small microplastics (SMP) and </w:t>
      </w:r>
      <w:proofErr w:type="spellStart"/>
      <w:r w:rsidR="009E70F2">
        <w:rPr>
          <w:lang w:val="en-US"/>
        </w:rPr>
        <w:t>nanoplastics</w:t>
      </w:r>
      <w:proofErr w:type="spellEnd"/>
      <w:r w:rsidR="009E70F2">
        <w:rPr>
          <w:lang w:val="en-US"/>
        </w:rPr>
        <w:t xml:space="preserve"> (NP) in environmental and food samples and the production of suitable reference materials, according to the metrological requirements.</w:t>
      </w:r>
      <w:r w:rsidR="0070330E">
        <w:rPr>
          <w:lang w:val="en-US"/>
        </w:rPr>
        <w:t xml:space="preserve"> </w:t>
      </w:r>
      <w:r w:rsidR="00CC6785">
        <w:rPr>
          <w:lang w:val="en-US"/>
        </w:rPr>
        <w:t>In the first phase of the project the focus has been on stakeholder interaction</w:t>
      </w:r>
      <w:r w:rsidR="00946771">
        <w:rPr>
          <w:lang w:val="en-US"/>
        </w:rPr>
        <w:t xml:space="preserve"> and </w:t>
      </w:r>
      <w:r w:rsidR="008775BC">
        <w:rPr>
          <w:lang w:val="en-US"/>
        </w:rPr>
        <w:t xml:space="preserve">getting information out </w:t>
      </w:r>
      <w:r w:rsidR="00B472F9">
        <w:rPr>
          <w:lang w:val="en-US"/>
        </w:rPr>
        <w:t>on Plastic</w:t>
      </w:r>
      <w:r w:rsidR="00A91B11">
        <w:rPr>
          <w:lang w:val="en-US"/>
        </w:rPr>
        <w:t xml:space="preserve"> Trace</w:t>
      </w:r>
      <w:r w:rsidR="002D1626">
        <w:rPr>
          <w:lang w:val="en-US"/>
        </w:rPr>
        <w:t>. Here we are proud to say that</w:t>
      </w:r>
      <w:r w:rsidR="0051469A">
        <w:rPr>
          <w:lang w:val="en-US"/>
        </w:rPr>
        <w:t xml:space="preserve"> </w:t>
      </w:r>
      <w:r w:rsidR="00B472F9">
        <w:rPr>
          <w:lang w:val="en-US"/>
        </w:rPr>
        <w:t xml:space="preserve">together with the partners we were able to </w:t>
      </w:r>
      <w:r w:rsidR="0051469A">
        <w:rPr>
          <w:lang w:val="en-US"/>
        </w:rPr>
        <w:t>present</w:t>
      </w:r>
      <w:r w:rsidR="00B472F9">
        <w:rPr>
          <w:lang w:val="en-US"/>
        </w:rPr>
        <w:t xml:space="preserve"> </w:t>
      </w:r>
      <w:r w:rsidR="00D92565">
        <w:rPr>
          <w:lang w:val="en-US"/>
        </w:rPr>
        <w:t xml:space="preserve">Plastic Trace </w:t>
      </w:r>
      <w:r w:rsidR="00D2269C">
        <w:rPr>
          <w:lang w:val="en-US"/>
        </w:rPr>
        <w:t>on</w:t>
      </w:r>
      <w:r w:rsidR="00D92565">
        <w:rPr>
          <w:lang w:val="en-US"/>
        </w:rPr>
        <w:t xml:space="preserve"> </w:t>
      </w:r>
      <w:r w:rsidR="00BD38C2">
        <w:rPr>
          <w:lang w:val="en-US"/>
        </w:rPr>
        <w:t>more than 30</w:t>
      </w:r>
      <w:r w:rsidR="004C1FAD">
        <w:rPr>
          <w:lang w:val="en-US"/>
        </w:rPr>
        <w:t xml:space="preserve"> occasions</w:t>
      </w:r>
      <w:r w:rsidR="0051469A">
        <w:rPr>
          <w:lang w:val="en-US"/>
        </w:rPr>
        <w:t xml:space="preserve"> </w:t>
      </w:r>
      <w:r w:rsidR="00827F6C">
        <w:rPr>
          <w:lang w:val="en-US"/>
        </w:rPr>
        <w:t xml:space="preserve">including combined workshops with the COST action </w:t>
      </w:r>
      <w:r w:rsidR="00FD4664">
        <w:rPr>
          <w:lang w:val="en-US"/>
        </w:rPr>
        <w:t>PRIORITY</w:t>
      </w:r>
      <w:r w:rsidR="00B22BEC">
        <w:rPr>
          <w:lang w:val="en-US"/>
        </w:rPr>
        <w:t>,</w:t>
      </w:r>
      <w:r w:rsidR="00CC086D">
        <w:rPr>
          <w:lang w:val="en-US"/>
        </w:rPr>
        <w:t xml:space="preserve"> </w:t>
      </w:r>
      <w:r w:rsidR="00252A2C">
        <w:rPr>
          <w:lang w:val="en-US"/>
        </w:rPr>
        <w:t xml:space="preserve">and </w:t>
      </w:r>
      <w:r w:rsidR="00C423DF">
        <w:rPr>
          <w:lang w:val="en-US"/>
        </w:rPr>
        <w:t xml:space="preserve">interacted with </w:t>
      </w:r>
      <w:r w:rsidR="00000061">
        <w:rPr>
          <w:lang w:val="en-US"/>
        </w:rPr>
        <w:t>regulatory bodie</w:t>
      </w:r>
      <w:r w:rsidR="00804B19">
        <w:rPr>
          <w:lang w:val="en-US"/>
        </w:rPr>
        <w:t xml:space="preserve">s </w:t>
      </w:r>
      <w:r w:rsidR="0046342B">
        <w:rPr>
          <w:lang w:val="en-US"/>
        </w:rPr>
        <w:t xml:space="preserve">such as </w:t>
      </w:r>
      <w:r w:rsidR="008F7052">
        <w:rPr>
          <w:lang w:val="en-US"/>
        </w:rPr>
        <w:t xml:space="preserve">CEN, ISO or </w:t>
      </w:r>
      <w:r w:rsidR="00C759BE">
        <w:rPr>
          <w:lang w:val="en-US"/>
        </w:rPr>
        <w:t>BIPM</w:t>
      </w:r>
      <w:r w:rsidR="002B5B0A">
        <w:rPr>
          <w:lang w:val="en-US"/>
        </w:rPr>
        <w:t xml:space="preserve"> </w:t>
      </w:r>
      <w:r w:rsidR="003750E1">
        <w:rPr>
          <w:lang w:val="en-US"/>
        </w:rPr>
        <w:t>at</w:t>
      </w:r>
      <w:r w:rsidR="002B5B0A">
        <w:rPr>
          <w:lang w:val="en-US"/>
        </w:rPr>
        <w:t xml:space="preserve"> </w:t>
      </w:r>
      <w:r w:rsidR="00CF2949">
        <w:rPr>
          <w:lang w:val="en-US"/>
        </w:rPr>
        <w:t xml:space="preserve">more than 10 </w:t>
      </w:r>
      <w:r w:rsidR="003750E1">
        <w:rPr>
          <w:lang w:val="en-US"/>
        </w:rPr>
        <w:t>meetings</w:t>
      </w:r>
      <w:r w:rsidR="00CF2949">
        <w:rPr>
          <w:lang w:val="en-US"/>
        </w:rPr>
        <w:t xml:space="preserve">. </w:t>
      </w:r>
      <w:r w:rsidR="00017FA8">
        <w:rPr>
          <w:lang w:val="en-US"/>
        </w:rPr>
        <w:t xml:space="preserve">We </w:t>
      </w:r>
      <w:r w:rsidR="00EB50B9">
        <w:rPr>
          <w:lang w:val="en-US"/>
        </w:rPr>
        <w:t>furthermore</w:t>
      </w:r>
      <w:r w:rsidR="00017FA8">
        <w:rPr>
          <w:lang w:val="en-US"/>
        </w:rPr>
        <w:t xml:space="preserve"> established </w:t>
      </w:r>
      <w:r w:rsidR="00637F71">
        <w:rPr>
          <w:lang w:val="en-US"/>
        </w:rPr>
        <w:t xml:space="preserve">a key stakeholder </w:t>
      </w:r>
      <w:r w:rsidR="00D2269C">
        <w:rPr>
          <w:lang w:val="en-US"/>
        </w:rPr>
        <w:t xml:space="preserve">board out of our </w:t>
      </w:r>
      <w:r w:rsidR="005B20E6">
        <w:rPr>
          <w:lang w:val="en-US"/>
        </w:rPr>
        <w:t>pool of stakeholders with which we will closely interact during the project</w:t>
      </w:r>
      <w:r w:rsidR="00581FFB">
        <w:rPr>
          <w:lang w:val="en-US"/>
        </w:rPr>
        <w:t>.</w:t>
      </w:r>
      <w:r w:rsidR="00927CE1">
        <w:rPr>
          <w:lang w:val="en-US"/>
        </w:rPr>
        <w:t xml:space="preserve"> You might already have </w:t>
      </w:r>
      <w:r w:rsidR="00AD2BBB">
        <w:rPr>
          <w:lang w:val="en-US"/>
        </w:rPr>
        <w:t>checked out our website (</w:t>
      </w:r>
      <w:hyperlink r:id="rId12" w:history="1">
        <w:r w:rsidR="00007D74" w:rsidRPr="00F34232">
          <w:rPr>
            <w:rStyle w:val="Hyperlink"/>
            <w:lang w:val="en-US"/>
          </w:rPr>
          <w:t>www.plastictrace.eu</w:t>
        </w:r>
      </w:hyperlink>
      <w:r w:rsidR="00007D74">
        <w:rPr>
          <w:lang w:val="en-US"/>
        </w:rPr>
        <w:t xml:space="preserve">) or seen our first </w:t>
      </w:r>
      <w:r w:rsidR="00C959AC">
        <w:rPr>
          <w:lang w:val="en-US"/>
        </w:rPr>
        <w:t>post</w:t>
      </w:r>
      <w:r w:rsidR="001E152B">
        <w:rPr>
          <w:lang w:val="en-US"/>
        </w:rPr>
        <w:t>s</w:t>
      </w:r>
      <w:r w:rsidR="00C959AC">
        <w:rPr>
          <w:lang w:val="en-US"/>
        </w:rPr>
        <w:t xml:space="preserve"> on social media (</w:t>
      </w:r>
      <w:hyperlink r:id="rId13" w:history="1">
        <w:r w:rsidR="001E152B" w:rsidRPr="001835A8">
          <w:rPr>
            <w:rStyle w:val="Hyperlink"/>
            <w:lang w:val="en-US"/>
          </w:rPr>
          <w:t>www.linkedin.com/company/plastictrace/</w:t>
        </w:r>
      </w:hyperlink>
      <w:r w:rsidR="001E152B">
        <w:rPr>
          <w:lang w:val="en-US"/>
        </w:rPr>
        <w:t xml:space="preserve">). </w:t>
      </w:r>
      <w:r w:rsidR="00BB7174">
        <w:rPr>
          <w:lang w:val="en-US"/>
        </w:rPr>
        <w:t>As shown in the highlights of th</w:t>
      </w:r>
      <w:r>
        <w:rPr>
          <w:lang w:val="en-US"/>
        </w:rPr>
        <w:t>is</w:t>
      </w:r>
      <w:r w:rsidR="00BB7174">
        <w:rPr>
          <w:lang w:val="en-US"/>
        </w:rPr>
        <w:t xml:space="preserve"> first newsletter </w:t>
      </w:r>
      <w:r w:rsidR="008F6600">
        <w:rPr>
          <w:lang w:val="en-US"/>
        </w:rPr>
        <w:t>the first work package</w:t>
      </w:r>
      <w:r w:rsidR="00936BFC">
        <w:rPr>
          <w:lang w:val="en-US"/>
        </w:rPr>
        <w:t xml:space="preserve"> </w:t>
      </w:r>
      <w:r w:rsidR="0019774A">
        <w:rPr>
          <w:lang w:val="en-US"/>
        </w:rPr>
        <w:t>on the</w:t>
      </w:r>
      <w:r w:rsidR="0019774A" w:rsidRPr="0019774A">
        <w:rPr>
          <w:lang w:val="en-US"/>
        </w:rPr>
        <w:t xml:space="preserve"> </w:t>
      </w:r>
      <w:r w:rsidR="403C7CC6" w:rsidRPr="0019774A">
        <w:rPr>
          <w:lang w:val="en-US"/>
        </w:rPr>
        <w:t>develop</w:t>
      </w:r>
      <w:r w:rsidR="39D40F9E" w:rsidRPr="0019774A">
        <w:rPr>
          <w:lang w:val="en-US"/>
        </w:rPr>
        <w:t>ment of</w:t>
      </w:r>
      <w:r w:rsidR="0019774A" w:rsidRPr="0019774A">
        <w:rPr>
          <w:lang w:val="en-US"/>
        </w:rPr>
        <w:t xml:space="preserve"> </w:t>
      </w:r>
      <w:r w:rsidR="0019774A">
        <w:rPr>
          <w:lang w:val="en-US"/>
        </w:rPr>
        <w:t>m</w:t>
      </w:r>
      <w:r w:rsidR="0019774A" w:rsidRPr="0019774A">
        <w:rPr>
          <w:lang w:val="en-US"/>
        </w:rPr>
        <w:t>icro</w:t>
      </w:r>
      <w:r w:rsidR="33CA6F2E" w:rsidRPr="0019774A">
        <w:rPr>
          <w:lang w:val="en-US"/>
        </w:rPr>
        <w:t>-</w:t>
      </w:r>
      <w:r w:rsidR="0019774A" w:rsidRPr="0019774A">
        <w:rPr>
          <w:lang w:val="en-US"/>
        </w:rPr>
        <w:t xml:space="preserve"> and </w:t>
      </w:r>
      <w:proofErr w:type="spellStart"/>
      <w:r w:rsidR="0019774A">
        <w:rPr>
          <w:lang w:val="en-US"/>
        </w:rPr>
        <w:t>n</w:t>
      </w:r>
      <w:r w:rsidR="0019774A" w:rsidRPr="0019774A">
        <w:rPr>
          <w:lang w:val="en-US"/>
        </w:rPr>
        <w:t>anoplastics</w:t>
      </w:r>
      <w:proofErr w:type="spellEnd"/>
      <w:r w:rsidR="0019774A" w:rsidRPr="0019774A">
        <w:rPr>
          <w:lang w:val="en-US"/>
        </w:rPr>
        <w:t xml:space="preserve"> reference </w:t>
      </w:r>
      <w:r w:rsidR="0019774A">
        <w:rPr>
          <w:lang w:val="en-US"/>
        </w:rPr>
        <w:t>m</w:t>
      </w:r>
      <w:r w:rsidR="0019774A" w:rsidRPr="0019774A">
        <w:rPr>
          <w:lang w:val="en-US"/>
        </w:rPr>
        <w:t xml:space="preserve">aterials under metrological criteria, </w:t>
      </w:r>
      <w:r w:rsidR="005D75FD">
        <w:rPr>
          <w:lang w:val="en-US"/>
        </w:rPr>
        <w:t>led</w:t>
      </w:r>
      <w:r w:rsidR="00936BFC">
        <w:rPr>
          <w:lang w:val="en-US"/>
        </w:rPr>
        <w:t xml:space="preserve"> by </w:t>
      </w:r>
      <w:r w:rsidR="005D75FD">
        <w:rPr>
          <w:lang w:val="en-US"/>
        </w:rPr>
        <w:t>the</w:t>
      </w:r>
      <w:r w:rsidR="00936BFC">
        <w:rPr>
          <w:lang w:val="en-US"/>
        </w:rPr>
        <w:t xml:space="preserve"> </w:t>
      </w:r>
      <w:proofErr w:type="spellStart"/>
      <w:r w:rsidR="00B8170C" w:rsidRPr="00B8170C">
        <w:rPr>
          <w:lang w:val="en-US"/>
        </w:rPr>
        <w:t>Bundesanstalt</w:t>
      </w:r>
      <w:proofErr w:type="spellEnd"/>
      <w:r w:rsidR="00B8170C" w:rsidRPr="00B8170C">
        <w:rPr>
          <w:lang w:val="en-US"/>
        </w:rPr>
        <w:t xml:space="preserve"> für </w:t>
      </w:r>
      <w:proofErr w:type="spellStart"/>
      <w:r w:rsidR="00B8170C" w:rsidRPr="00B8170C">
        <w:rPr>
          <w:lang w:val="en-US"/>
        </w:rPr>
        <w:t>Materialforschung</w:t>
      </w:r>
      <w:proofErr w:type="spellEnd"/>
      <w:r w:rsidR="00B8170C" w:rsidRPr="00B8170C">
        <w:rPr>
          <w:lang w:val="en-US"/>
        </w:rPr>
        <w:t xml:space="preserve"> und -</w:t>
      </w:r>
      <w:proofErr w:type="spellStart"/>
      <w:r w:rsidR="00B8170C" w:rsidRPr="00B8170C">
        <w:rPr>
          <w:lang w:val="en-US"/>
        </w:rPr>
        <w:t>prüfung</w:t>
      </w:r>
      <w:proofErr w:type="spellEnd"/>
      <w:r w:rsidR="00B8170C" w:rsidRPr="00B8170C">
        <w:rPr>
          <w:lang w:val="en-US"/>
        </w:rPr>
        <w:t xml:space="preserve"> (BAM)</w:t>
      </w:r>
      <w:r w:rsidR="00783A47">
        <w:rPr>
          <w:lang w:val="en-US"/>
        </w:rPr>
        <w:t xml:space="preserve"> has already started preparing and distributing the first </w:t>
      </w:r>
      <w:r w:rsidR="00AC74EB">
        <w:rPr>
          <w:lang w:val="en-US"/>
        </w:rPr>
        <w:t xml:space="preserve">reference </w:t>
      </w:r>
      <w:r w:rsidR="00C0666B">
        <w:rPr>
          <w:lang w:val="en-US"/>
        </w:rPr>
        <w:t>materials</w:t>
      </w:r>
      <w:r w:rsidR="00AC74EB">
        <w:rPr>
          <w:lang w:val="en-US"/>
        </w:rPr>
        <w:t xml:space="preserve"> for internal testing</w:t>
      </w:r>
      <w:r w:rsidR="00C0666B">
        <w:rPr>
          <w:lang w:val="en-US"/>
        </w:rPr>
        <w:t>.</w:t>
      </w:r>
      <w:r w:rsidR="00201A57">
        <w:rPr>
          <w:lang w:val="en-US"/>
        </w:rPr>
        <w:t xml:space="preserve"> </w:t>
      </w:r>
      <w:r w:rsidR="00F22D8F">
        <w:rPr>
          <w:lang w:val="en-US"/>
        </w:rPr>
        <w:t>Also,</w:t>
      </w:r>
      <w:r w:rsidR="00D30040">
        <w:rPr>
          <w:lang w:val="en-US"/>
        </w:rPr>
        <w:t xml:space="preserve"> the development of </w:t>
      </w:r>
      <w:r w:rsidR="00B165C9">
        <w:rPr>
          <w:lang w:val="en-US"/>
        </w:rPr>
        <w:t xml:space="preserve">the </w:t>
      </w:r>
      <w:r w:rsidR="004B56B0">
        <w:rPr>
          <w:lang w:val="en-US"/>
        </w:rPr>
        <w:t xml:space="preserve">routine </w:t>
      </w:r>
      <w:r w:rsidR="00B165C9">
        <w:rPr>
          <w:lang w:val="en-US"/>
        </w:rPr>
        <w:t xml:space="preserve">and characterization </w:t>
      </w:r>
      <w:r w:rsidR="004B56B0">
        <w:rPr>
          <w:lang w:val="en-US"/>
        </w:rPr>
        <w:t xml:space="preserve">methods </w:t>
      </w:r>
      <w:r w:rsidR="00C56EF0">
        <w:rPr>
          <w:lang w:val="en-US"/>
        </w:rPr>
        <w:t xml:space="preserve">has started </w:t>
      </w:r>
      <w:r w:rsidR="00C25CAD">
        <w:rPr>
          <w:lang w:val="en-US"/>
        </w:rPr>
        <w:t xml:space="preserve">together </w:t>
      </w:r>
      <w:r w:rsidR="004C68D9">
        <w:rPr>
          <w:lang w:val="en-US"/>
        </w:rPr>
        <w:t>with the planning of an inter</w:t>
      </w:r>
      <w:r w:rsidR="00D269ED">
        <w:rPr>
          <w:lang w:val="en-US"/>
        </w:rPr>
        <w:t>laboratory comparison study.</w:t>
      </w:r>
    </w:p>
    <w:p w14:paraId="1D0B6804" w14:textId="77777777" w:rsidR="0023225F" w:rsidRPr="00E422E0" w:rsidRDefault="0023225F" w:rsidP="00645F8A">
      <w:pPr>
        <w:jc w:val="both"/>
        <w:rPr>
          <w:lang w:val="en-US"/>
        </w:rPr>
      </w:pPr>
    </w:p>
    <w:p w14:paraId="26885BB4" w14:textId="2F38D63C" w:rsidR="00D323FE" w:rsidRPr="00D323FE" w:rsidRDefault="00D323FE" w:rsidP="00645F8A">
      <w:pPr>
        <w:jc w:val="both"/>
        <w:rPr>
          <w:lang w:val="en-US"/>
        </w:rPr>
      </w:pPr>
      <w:r>
        <w:rPr>
          <w:lang w:val="en-US"/>
        </w:rPr>
        <w:t xml:space="preserve">We are </w:t>
      </w:r>
      <w:r w:rsidR="00AD216F">
        <w:rPr>
          <w:lang w:val="en-US"/>
        </w:rPr>
        <w:t>excited</w:t>
      </w:r>
      <w:r>
        <w:rPr>
          <w:lang w:val="en-US"/>
        </w:rPr>
        <w:t xml:space="preserve"> </w:t>
      </w:r>
      <w:r w:rsidR="00AD216F">
        <w:rPr>
          <w:lang w:val="en-US"/>
        </w:rPr>
        <w:t>to get started and</w:t>
      </w:r>
      <w:r>
        <w:rPr>
          <w:lang w:val="en-US"/>
        </w:rPr>
        <w:t xml:space="preserve"> </w:t>
      </w:r>
      <w:r w:rsidR="00F75C95">
        <w:rPr>
          <w:lang w:val="en-US"/>
        </w:rPr>
        <w:t>with</w:t>
      </w:r>
      <w:r w:rsidRPr="00D323FE">
        <w:rPr>
          <w:lang w:val="en-US"/>
        </w:rPr>
        <w:t xml:space="preserve"> this newsletter we will </w:t>
      </w:r>
      <w:r w:rsidR="00F75C95">
        <w:rPr>
          <w:lang w:val="en-US"/>
        </w:rPr>
        <w:t xml:space="preserve">try to </w:t>
      </w:r>
      <w:r w:rsidRPr="00D323FE">
        <w:rPr>
          <w:lang w:val="en-US"/>
        </w:rPr>
        <w:t xml:space="preserve">keep you informed on our activities and progress in the </w:t>
      </w:r>
      <w:r w:rsidR="00F75C95">
        <w:rPr>
          <w:lang w:val="en-US"/>
        </w:rPr>
        <w:t>following</w:t>
      </w:r>
      <w:r w:rsidRPr="00D323FE">
        <w:rPr>
          <w:lang w:val="en-US"/>
        </w:rPr>
        <w:t xml:space="preserve"> years.</w:t>
      </w:r>
    </w:p>
    <w:p w14:paraId="5832D7F7" w14:textId="77777777" w:rsidR="00D323FE" w:rsidRPr="00D323FE" w:rsidRDefault="00D323FE" w:rsidP="00645F8A">
      <w:pPr>
        <w:jc w:val="both"/>
        <w:rPr>
          <w:lang w:val="en-US"/>
        </w:rPr>
      </w:pPr>
    </w:p>
    <w:p w14:paraId="3193F4D3" w14:textId="77777777" w:rsidR="00D323FE" w:rsidRPr="00D323FE" w:rsidRDefault="00D323FE" w:rsidP="00645F8A">
      <w:pPr>
        <w:jc w:val="both"/>
        <w:rPr>
          <w:lang w:val="en-US"/>
        </w:rPr>
      </w:pPr>
      <w:r w:rsidRPr="00D323FE">
        <w:rPr>
          <w:lang w:val="en-US"/>
        </w:rPr>
        <w:t>Best wishes,</w:t>
      </w:r>
    </w:p>
    <w:p w14:paraId="1424112E" w14:textId="77777777" w:rsidR="00D323FE" w:rsidRPr="00D323FE" w:rsidRDefault="00D323FE" w:rsidP="00D323FE">
      <w:pPr>
        <w:rPr>
          <w:lang w:val="en-US"/>
        </w:rPr>
      </w:pPr>
    </w:p>
    <w:p w14:paraId="3D76BA4B" w14:textId="0ED5B0CE" w:rsidR="00795BB7" w:rsidRDefault="00F75C95" w:rsidP="00E422E0">
      <w:pPr>
        <w:rPr>
          <w:lang w:val="en-US"/>
        </w:rPr>
      </w:pPr>
      <w:r w:rsidRPr="00F75C95">
        <w:rPr>
          <w:lang w:val="en-US"/>
        </w:rPr>
        <w:t>Andrea Mario Giovannozzi</w:t>
      </w:r>
      <w:r w:rsidR="00D323FE" w:rsidRPr="00D323FE">
        <w:rPr>
          <w:lang w:val="en-US"/>
        </w:rPr>
        <w:t xml:space="preserve"> </w:t>
      </w:r>
    </w:p>
    <w:p w14:paraId="5D9DB59B" w14:textId="1661EF55" w:rsidR="00E422E0" w:rsidRPr="00E422E0" w:rsidRDefault="00D323FE" w:rsidP="00E422E0">
      <w:pPr>
        <w:rPr>
          <w:lang w:val="en-US"/>
        </w:rPr>
      </w:pPr>
      <w:r w:rsidRPr="501B5CD4">
        <w:rPr>
          <w:lang w:val="en-US"/>
        </w:rPr>
        <w:t>Project Coordinato</w:t>
      </w:r>
      <w:r w:rsidR="7E27A3FD" w:rsidRPr="501B5CD4">
        <w:rPr>
          <w:lang w:val="en-US"/>
        </w:rPr>
        <w:t>r</w:t>
      </w:r>
    </w:p>
    <w:p w14:paraId="29F2A5AB" w14:textId="77777777" w:rsidR="003A48CC" w:rsidRPr="00E422E0" w:rsidRDefault="003A48CC" w:rsidP="00E422E0">
      <w:pPr>
        <w:rPr>
          <w:lang w:val="en-US"/>
        </w:rPr>
      </w:pPr>
    </w:p>
    <w:p w14:paraId="6F4394FC" w14:textId="77777777" w:rsidR="00895AAC" w:rsidRDefault="00895AAC" w:rsidP="006C7E72">
      <w:pPr>
        <w:tabs>
          <w:tab w:val="left" w:pos="3617"/>
        </w:tabs>
        <w:jc w:val="both"/>
        <w:rPr>
          <w:lang w:val="pt-PT"/>
        </w:rPr>
      </w:pPr>
    </w:p>
    <w:p w14:paraId="2D798A18" w14:textId="4DE590D5" w:rsidR="00A00D88" w:rsidRDefault="00895AAC" w:rsidP="501B5CD4">
      <w:pPr>
        <w:rPr>
          <w:b/>
          <w:bCs/>
          <w:lang w:val="pt-PT"/>
        </w:rPr>
      </w:pPr>
      <w:r w:rsidRPr="501B5CD4">
        <w:rPr>
          <w:b/>
          <w:bCs/>
          <w:lang w:val="pt-PT"/>
        </w:rPr>
        <w:t xml:space="preserve"> </w:t>
      </w:r>
    </w:p>
    <w:p w14:paraId="7A779161" w14:textId="77777777" w:rsidR="00923DAA" w:rsidRDefault="00923DAA" w:rsidP="501B5CD4">
      <w:pPr>
        <w:rPr>
          <w:b/>
          <w:bCs/>
          <w:lang w:val="pt-PT"/>
        </w:rPr>
      </w:pPr>
    </w:p>
    <w:p w14:paraId="141E759A" w14:textId="4EC0DF6A" w:rsidR="00C1691D" w:rsidRDefault="00475782" w:rsidP="002C4EB8">
      <w:pPr>
        <w:pStyle w:val="Heading1"/>
        <w:rPr>
          <w:lang w:val="pt-PT"/>
        </w:rPr>
      </w:pPr>
      <w:r w:rsidRPr="501B5CD4">
        <w:rPr>
          <w:lang w:val="pt-PT"/>
        </w:rPr>
        <w:t>Hig</w:t>
      </w:r>
      <w:r w:rsidR="2C98DB25" w:rsidRPr="501B5CD4">
        <w:rPr>
          <w:lang w:val="pt-PT"/>
        </w:rPr>
        <w:t>h</w:t>
      </w:r>
      <w:r w:rsidRPr="501B5CD4">
        <w:rPr>
          <w:lang w:val="pt-PT"/>
        </w:rPr>
        <w:t>lights</w:t>
      </w:r>
    </w:p>
    <w:p w14:paraId="5A98987F" w14:textId="6ADF0D24" w:rsidR="00AA48F1" w:rsidRDefault="00532C2B" w:rsidP="501B5CD4">
      <w:pPr>
        <w:pStyle w:val="Heading2"/>
        <w:rPr>
          <w:lang w:val="pt-PT"/>
        </w:rPr>
      </w:pPr>
      <w:r w:rsidRPr="501B5CD4">
        <w:rPr>
          <w:lang w:val="pt-PT"/>
        </w:rPr>
        <w:t>Making</w:t>
      </w:r>
      <w:r w:rsidR="00F53568" w:rsidRPr="501B5CD4">
        <w:rPr>
          <w:lang w:val="pt-PT"/>
        </w:rPr>
        <w:t xml:space="preserve"> Micro and Nano</w:t>
      </w:r>
      <w:r w:rsidR="00FA6426" w:rsidRPr="501B5CD4">
        <w:rPr>
          <w:lang w:val="pt-PT"/>
        </w:rPr>
        <w:t>plastics reference Materials under Metrological Criteria</w:t>
      </w:r>
    </w:p>
    <w:p w14:paraId="6150CF8B" w14:textId="17AF6B9F" w:rsidR="501B5CD4" w:rsidRDefault="501B5CD4" w:rsidP="501B5CD4">
      <w:pPr>
        <w:rPr>
          <w:lang w:val="en-US"/>
        </w:rPr>
      </w:pPr>
    </w:p>
    <w:p w14:paraId="1014070F" w14:textId="753FAF14" w:rsidR="001E194A" w:rsidRDefault="00645F8A" w:rsidP="00645F8A">
      <w:pPr>
        <w:jc w:val="both"/>
        <w:rPr>
          <w:lang w:val="en-US"/>
        </w:rPr>
      </w:pPr>
      <w:r>
        <w:rPr>
          <w:noProof/>
          <w:lang w:val="en-US"/>
        </w:rPr>
        <w:drawing>
          <wp:anchor distT="0" distB="0" distL="114300" distR="114300" simplePos="0" relativeHeight="251658245" behindDoc="0" locked="0" layoutInCell="1" allowOverlap="1" wp14:anchorId="00128BC6" wp14:editId="1B7D8758">
            <wp:simplePos x="0" y="0"/>
            <wp:positionH relativeFrom="column">
              <wp:posOffset>0</wp:posOffset>
            </wp:positionH>
            <wp:positionV relativeFrom="paragraph">
              <wp:posOffset>1443</wp:posOffset>
            </wp:positionV>
            <wp:extent cx="3116352" cy="2337955"/>
            <wp:effectExtent l="0" t="0" r="8255" b="5715"/>
            <wp:wrapThrough wrapText="bothSides">
              <wp:wrapPolygon edited="0">
                <wp:start x="528" y="0"/>
                <wp:lineTo x="0" y="704"/>
                <wp:lineTo x="0" y="20773"/>
                <wp:lineTo x="528" y="21477"/>
                <wp:lineTo x="20997" y="21477"/>
                <wp:lineTo x="21525" y="20773"/>
                <wp:lineTo x="21525" y="704"/>
                <wp:lineTo x="20997" y="0"/>
                <wp:lineTo x="528" y="0"/>
              </wp:wrapPolygon>
            </wp:wrapThrough>
            <wp:docPr id="912302286" name="Picture 91230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352" cy="233795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E0336" w:rsidRPr="57F226BC">
        <w:rPr>
          <w:lang w:val="en-US"/>
        </w:rPr>
        <w:t xml:space="preserve">At the Federal Institute for Materials Research and Testing (BAM) in Berlin, Germany Korinna Altmann and Yosri Wiesner are leading </w:t>
      </w:r>
      <w:r w:rsidR="00412097" w:rsidRPr="57F226BC">
        <w:rPr>
          <w:lang w:val="en-US"/>
        </w:rPr>
        <w:t xml:space="preserve">the </w:t>
      </w:r>
      <w:r w:rsidR="0002297A" w:rsidRPr="57F226BC">
        <w:rPr>
          <w:lang w:val="en-US"/>
        </w:rPr>
        <w:t>development</w:t>
      </w:r>
      <w:r w:rsidR="004E0336" w:rsidRPr="57F226BC">
        <w:rPr>
          <w:lang w:val="en-US"/>
        </w:rPr>
        <w:t xml:space="preserve"> </w:t>
      </w:r>
      <w:r w:rsidR="0002297A" w:rsidRPr="57F226BC">
        <w:rPr>
          <w:lang w:val="en-US"/>
        </w:rPr>
        <w:t>and</w:t>
      </w:r>
      <w:r w:rsidR="004E0336" w:rsidRPr="57F226BC">
        <w:rPr>
          <w:lang w:val="en-US"/>
        </w:rPr>
        <w:t xml:space="preserve"> production of small microplastics (SMP, 10-100 µm and &lt; 10 µm) and </w:t>
      </w:r>
      <w:proofErr w:type="spellStart"/>
      <w:r w:rsidR="004E0336" w:rsidRPr="57F226BC">
        <w:rPr>
          <w:lang w:val="en-US"/>
        </w:rPr>
        <w:t>nanoplastics</w:t>
      </w:r>
      <w:proofErr w:type="spellEnd"/>
      <w:r w:rsidR="004E0336" w:rsidRPr="57F226BC">
        <w:rPr>
          <w:lang w:val="en-US"/>
        </w:rPr>
        <w:t xml:space="preserve"> (NP, &lt; 1 µm) and </w:t>
      </w:r>
      <w:r w:rsidR="000E3EB9" w:rsidRPr="57F226BC">
        <w:rPr>
          <w:lang w:val="en-US"/>
        </w:rPr>
        <w:t>initial</w:t>
      </w:r>
      <w:r w:rsidR="004E0336" w:rsidRPr="57F226BC">
        <w:rPr>
          <w:lang w:val="en-US"/>
        </w:rPr>
        <w:t xml:space="preserve"> characterization. This includes the conceptual design of reproducible production steps and </w:t>
      </w:r>
      <w:r w:rsidR="6714B650" w:rsidRPr="57F226BC">
        <w:rPr>
          <w:lang w:val="en-US"/>
        </w:rPr>
        <w:t>reasonabl</w:t>
      </w:r>
      <w:r w:rsidR="14AC70E1" w:rsidRPr="57F226BC">
        <w:rPr>
          <w:lang w:val="en-US"/>
        </w:rPr>
        <w:t>y</w:t>
      </w:r>
      <w:r w:rsidR="004E0336" w:rsidRPr="57F226BC">
        <w:rPr>
          <w:lang w:val="en-US"/>
        </w:rPr>
        <w:t xml:space="preserve"> defined concentrations (mass/number of particles) in the products such as microplastic particles encapsulated with water-soluble matrix in tablets or suspensions for reference material candidates.</w:t>
      </w:r>
      <w:r w:rsidR="005C6D29" w:rsidRPr="57F226BC">
        <w:rPr>
          <w:lang w:val="en-US"/>
        </w:rPr>
        <w:t xml:space="preserve"> BAM has</w:t>
      </w:r>
      <w:r w:rsidR="004E0336" w:rsidRPr="57F226BC">
        <w:rPr>
          <w:lang w:val="en-US"/>
        </w:rPr>
        <w:t xml:space="preserve"> been involved in national and international projects with </w:t>
      </w:r>
      <w:r w:rsidR="001E194A" w:rsidRPr="57F226BC">
        <w:rPr>
          <w:lang w:val="en-US"/>
        </w:rPr>
        <w:t xml:space="preserve">a </w:t>
      </w:r>
      <w:r w:rsidR="004E0336" w:rsidRPr="57F226BC">
        <w:rPr>
          <w:lang w:val="en-US"/>
        </w:rPr>
        <w:t xml:space="preserve">focus on </w:t>
      </w:r>
      <w:r w:rsidR="001E194A" w:rsidRPr="57F226BC">
        <w:rPr>
          <w:lang w:val="en-US"/>
        </w:rPr>
        <w:t xml:space="preserve">larger </w:t>
      </w:r>
      <w:r w:rsidR="004E0336" w:rsidRPr="57F226BC">
        <w:rPr>
          <w:lang w:val="en-US"/>
        </w:rPr>
        <w:t xml:space="preserve">microplastic identification and quantification in different environmental matrices. </w:t>
      </w:r>
      <w:r w:rsidR="001E194A" w:rsidRPr="57F226BC">
        <w:rPr>
          <w:lang w:val="en-US"/>
        </w:rPr>
        <w:t xml:space="preserve">For PlasticTrace </w:t>
      </w:r>
      <w:r w:rsidR="6A58F6E2" w:rsidRPr="57F226BC">
        <w:rPr>
          <w:lang w:val="en-US"/>
        </w:rPr>
        <w:t>however,</w:t>
      </w:r>
      <w:r w:rsidR="001E194A" w:rsidRPr="57F226BC">
        <w:rPr>
          <w:lang w:val="en-US"/>
        </w:rPr>
        <w:t xml:space="preserve"> we have gone one step further to produce even smaller particle </w:t>
      </w:r>
      <w:r w:rsidR="13193F96" w:rsidRPr="57F226BC">
        <w:rPr>
          <w:lang w:val="en-US"/>
        </w:rPr>
        <w:t>size</w:t>
      </w:r>
      <w:r w:rsidR="001E194A" w:rsidRPr="57F226BC">
        <w:rPr>
          <w:lang w:val="en-US"/>
        </w:rPr>
        <w:t xml:space="preserve"> reference materials. A first batch of these materials</w:t>
      </w:r>
      <w:r w:rsidR="005E5499" w:rsidRPr="57F226BC">
        <w:rPr>
          <w:lang w:val="en-US"/>
        </w:rPr>
        <w:t xml:space="preserve"> has now been shipped to </w:t>
      </w:r>
      <w:r w:rsidR="00F84D1D" w:rsidRPr="57F226BC">
        <w:rPr>
          <w:lang w:val="en-US"/>
        </w:rPr>
        <w:t xml:space="preserve">the </w:t>
      </w:r>
      <w:r w:rsidR="005E5499" w:rsidRPr="57F226BC">
        <w:rPr>
          <w:lang w:val="en-US"/>
        </w:rPr>
        <w:t>different partner</w:t>
      </w:r>
      <w:r w:rsidR="00F84D1D" w:rsidRPr="57F226BC">
        <w:rPr>
          <w:lang w:val="en-US"/>
        </w:rPr>
        <w:t>s</w:t>
      </w:r>
      <w:r w:rsidR="005E5499" w:rsidRPr="57F226BC">
        <w:rPr>
          <w:lang w:val="en-US"/>
        </w:rPr>
        <w:t xml:space="preserve"> for the initial </w:t>
      </w:r>
      <w:r w:rsidR="00467C88" w:rsidRPr="57F226BC">
        <w:rPr>
          <w:lang w:val="en-US"/>
        </w:rPr>
        <w:t xml:space="preserve">testing of the materials both as </w:t>
      </w:r>
      <w:r w:rsidR="00C2666C" w:rsidRPr="57F226BC">
        <w:rPr>
          <w:lang w:val="en-US"/>
        </w:rPr>
        <w:t xml:space="preserve">raw material and added to </w:t>
      </w:r>
      <w:r w:rsidR="00573FBA" w:rsidRPr="57F226BC">
        <w:rPr>
          <w:lang w:val="en-US"/>
        </w:rPr>
        <w:t>tablets</w:t>
      </w:r>
      <w:r w:rsidR="00C376F5" w:rsidRPr="57F226BC">
        <w:rPr>
          <w:lang w:val="en-US"/>
        </w:rPr>
        <w:t>.</w:t>
      </w:r>
      <w:r w:rsidR="00F84D1D" w:rsidRPr="57F226BC">
        <w:rPr>
          <w:lang w:val="en-US"/>
        </w:rPr>
        <w:t xml:space="preserve"> After thorough characterization </w:t>
      </w:r>
      <w:r w:rsidR="00F42B1A" w:rsidRPr="57F226BC">
        <w:rPr>
          <w:lang w:val="en-US"/>
        </w:rPr>
        <w:t xml:space="preserve">these particles will be used in the interlaboratory study Plastic Trace will </w:t>
      </w:r>
      <w:r w:rsidR="001E4D26" w:rsidRPr="57F226BC">
        <w:rPr>
          <w:lang w:val="en-US"/>
        </w:rPr>
        <w:t>organize</w:t>
      </w:r>
      <w:r w:rsidR="00F42B1A" w:rsidRPr="57F226BC">
        <w:rPr>
          <w:lang w:val="en-US"/>
        </w:rPr>
        <w:t xml:space="preserve"> later in the project</w:t>
      </w:r>
      <w:r w:rsidR="00964E60" w:rsidRPr="57F226BC">
        <w:rPr>
          <w:lang w:val="en-US"/>
        </w:rPr>
        <w:t>.</w:t>
      </w:r>
    </w:p>
    <w:p w14:paraId="4C48DDEC" w14:textId="05CCC3BB" w:rsidR="001E194A" w:rsidRDefault="00611AE5" w:rsidP="005C6D29">
      <w:pPr>
        <w:rPr>
          <w:rFonts w:cstheme="minorHAnsi"/>
          <w:lang w:val="en-US"/>
        </w:rPr>
      </w:pPr>
      <w:r>
        <w:rPr>
          <w:noProof/>
        </w:rPr>
        <w:drawing>
          <wp:anchor distT="0" distB="0" distL="114300" distR="114300" simplePos="0" relativeHeight="251658243" behindDoc="0" locked="0" layoutInCell="1" allowOverlap="1" wp14:anchorId="64A66F14" wp14:editId="42DE3FBD">
            <wp:simplePos x="0" y="0"/>
            <wp:positionH relativeFrom="column">
              <wp:posOffset>2883535</wp:posOffset>
            </wp:positionH>
            <wp:positionV relativeFrom="paragraph">
              <wp:posOffset>84455</wp:posOffset>
            </wp:positionV>
            <wp:extent cx="2941955" cy="1930400"/>
            <wp:effectExtent l="0" t="0" r="0" b="0"/>
            <wp:wrapThrough wrapText="bothSides">
              <wp:wrapPolygon edited="0">
                <wp:start x="420" y="0"/>
                <wp:lineTo x="0" y="639"/>
                <wp:lineTo x="0" y="20676"/>
                <wp:lineTo x="280" y="21316"/>
                <wp:lineTo x="21120" y="21316"/>
                <wp:lineTo x="21400" y="20676"/>
                <wp:lineTo x="21400" y="639"/>
                <wp:lineTo x="20980" y="0"/>
                <wp:lineTo x="420" y="0"/>
              </wp:wrapPolygon>
            </wp:wrapThrough>
            <wp:docPr id="2057963463" name="Picture 2057963463" descr="A group of small bottles with white powder coming out of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63463" name="Picture 2" descr="A group of small bottles with white powder coming out of the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50" t="8556" r="7719" b="14450"/>
                    <a:stretch/>
                  </pic:blipFill>
                  <pic:spPr bwMode="auto">
                    <a:xfrm>
                      <a:off x="0" y="0"/>
                      <a:ext cx="2941955" cy="1930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EA46A" w14:textId="7503B9B5" w:rsidR="004E0336" w:rsidRPr="00EB3378" w:rsidRDefault="00477386" w:rsidP="00645F8A">
      <w:pPr>
        <w:jc w:val="both"/>
        <w:rPr>
          <w:rFonts w:cstheme="minorHAnsi"/>
          <w:lang w:val="en-US"/>
        </w:rPr>
      </w:pPr>
      <w:r>
        <w:rPr>
          <w:rFonts w:cstheme="minorHAnsi"/>
          <w:lang w:val="en-US"/>
        </w:rPr>
        <w:t>The</w:t>
      </w:r>
      <w:r w:rsidR="004E0336" w:rsidRPr="00E12169">
        <w:rPr>
          <w:rFonts w:cstheme="minorHAnsi"/>
          <w:lang w:val="en-US"/>
        </w:rPr>
        <w:t xml:space="preserve"> development of reference materials </w:t>
      </w:r>
      <w:r>
        <w:rPr>
          <w:rFonts w:cstheme="minorHAnsi"/>
          <w:lang w:val="en-US"/>
        </w:rPr>
        <w:t xml:space="preserve">under </w:t>
      </w:r>
      <w:r w:rsidR="00C80A69">
        <w:rPr>
          <w:rFonts w:cstheme="minorHAnsi"/>
          <w:lang w:val="en-US"/>
        </w:rPr>
        <w:t xml:space="preserve">metrological criteria </w:t>
      </w:r>
      <w:r w:rsidR="004E0336" w:rsidRPr="00E12169">
        <w:rPr>
          <w:rFonts w:cstheme="minorHAnsi"/>
          <w:lang w:val="en-US"/>
        </w:rPr>
        <w:t>for microplastic method validation</w:t>
      </w:r>
      <w:r w:rsidR="006E4EC7">
        <w:rPr>
          <w:rFonts w:cstheme="minorHAnsi"/>
          <w:lang w:val="en-US"/>
        </w:rPr>
        <w:t xml:space="preserve"> will be a </w:t>
      </w:r>
      <w:r w:rsidR="00D66FBA">
        <w:rPr>
          <w:rFonts w:cstheme="minorHAnsi"/>
          <w:lang w:val="en-US"/>
        </w:rPr>
        <w:t>breakthrough in terms of QA/QC</w:t>
      </w:r>
      <w:r w:rsidR="004E0336" w:rsidRPr="00E12169">
        <w:rPr>
          <w:rFonts w:cstheme="minorHAnsi"/>
          <w:lang w:val="en-US"/>
        </w:rPr>
        <w:t xml:space="preserve">. </w:t>
      </w:r>
      <w:r w:rsidR="00621450">
        <w:rPr>
          <w:rFonts w:cstheme="minorHAnsi"/>
          <w:lang w:val="en-US"/>
        </w:rPr>
        <w:t>This a</w:t>
      </w:r>
      <w:r w:rsidR="004E0336" w:rsidRPr="00E12169">
        <w:rPr>
          <w:rFonts w:cstheme="minorHAnsi"/>
          <w:lang w:val="en-US"/>
        </w:rPr>
        <w:t xml:space="preserve">mbitious </w:t>
      </w:r>
      <w:r w:rsidR="00FC6907">
        <w:rPr>
          <w:rFonts w:cstheme="minorHAnsi"/>
          <w:lang w:val="en-US"/>
        </w:rPr>
        <w:t xml:space="preserve">goal will </w:t>
      </w:r>
      <w:r w:rsidR="00B05C89">
        <w:rPr>
          <w:rFonts w:cstheme="minorHAnsi"/>
          <w:lang w:val="en-US"/>
        </w:rPr>
        <w:t xml:space="preserve">contribute </w:t>
      </w:r>
      <w:r w:rsidR="00C8552F">
        <w:rPr>
          <w:rFonts w:cstheme="minorHAnsi"/>
          <w:lang w:val="en-US"/>
        </w:rPr>
        <w:t>to</w:t>
      </w:r>
      <w:r w:rsidR="004E0336" w:rsidRPr="00E12169">
        <w:rPr>
          <w:rFonts w:cstheme="minorHAnsi"/>
          <w:lang w:val="en-US"/>
        </w:rPr>
        <w:t xml:space="preserve"> standardization </w:t>
      </w:r>
      <w:r w:rsidR="00C8552F">
        <w:rPr>
          <w:rFonts w:cstheme="minorHAnsi"/>
          <w:lang w:val="en-US"/>
        </w:rPr>
        <w:t>and</w:t>
      </w:r>
      <w:r w:rsidR="004E0336" w:rsidRPr="00E12169">
        <w:rPr>
          <w:rFonts w:cstheme="minorHAnsi"/>
          <w:lang w:val="en-US"/>
        </w:rPr>
        <w:t xml:space="preserve"> harmonize microplastics </w:t>
      </w:r>
      <w:r w:rsidR="00C8552F">
        <w:rPr>
          <w:rFonts w:cstheme="minorHAnsi"/>
          <w:lang w:val="en-US"/>
        </w:rPr>
        <w:t>analysis within Europe</w:t>
      </w:r>
      <w:r w:rsidR="00EA1CFD">
        <w:rPr>
          <w:rFonts w:cstheme="minorHAnsi"/>
          <w:lang w:val="en-US"/>
        </w:rPr>
        <w:t xml:space="preserve"> </w:t>
      </w:r>
      <w:r w:rsidR="0071542F">
        <w:rPr>
          <w:rFonts w:cstheme="minorHAnsi"/>
          <w:lang w:val="en-US"/>
        </w:rPr>
        <w:t xml:space="preserve">and the rest of the world. The next step within </w:t>
      </w:r>
      <w:r w:rsidR="00022D44">
        <w:rPr>
          <w:rFonts w:cstheme="minorHAnsi"/>
          <w:lang w:val="en-US"/>
        </w:rPr>
        <w:t xml:space="preserve">PlasticTrace </w:t>
      </w:r>
      <w:r w:rsidR="00BD4BE6">
        <w:rPr>
          <w:rFonts w:cstheme="minorHAnsi"/>
          <w:lang w:val="en-US"/>
        </w:rPr>
        <w:t>will be</w:t>
      </w:r>
      <w:r w:rsidR="004E0336">
        <w:rPr>
          <w:rFonts w:cstheme="minorHAnsi"/>
          <w:lang w:val="en-US"/>
        </w:rPr>
        <w:t xml:space="preserve"> </w:t>
      </w:r>
      <w:r w:rsidR="001C4544">
        <w:rPr>
          <w:rFonts w:cstheme="minorHAnsi"/>
          <w:lang w:val="en-US"/>
        </w:rPr>
        <w:t xml:space="preserve">to include different </w:t>
      </w:r>
      <w:r w:rsidR="004E0336" w:rsidRPr="00E12169">
        <w:rPr>
          <w:rFonts w:cstheme="minorHAnsi"/>
          <w:lang w:val="en-US"/>
        </w:rPr>
        <w:t>particle sizes</w:t>
      </w:r>
      <w:r w:rsidR="001C4544">
        <w:rPr>
          <w:rFonts w:cstheme="minorHAnsi"/>
          <w:lang w:val="en-US"/>
        </w:rPr>
        <w:t>, different polymers, and</w:t>
      </w:r>
      <w:r w:rsidR="004E0336" w:rsidRPr="00E12169">
        <w:rPr>
          <w:rFonts w:cstheme="minorHAnsi"/>
          <w:lang w:val="en-US"/>
        </w:rPr>
        <w:t xml:space="preserve"> different aging states. </w:t>
      </w:r>
    </w:p>
    <w:p w14:paraId="311A8FF8" w14:textId="04F76226" w:rsidR="00AA58A7" w:rsidRDefault="00AA58A7" w:rsidP="00645F8A">
      <w:pPr>
        <w:tabs>
          <w:tab w:val="left" w:pos="3617"/>
        </w:tabs>
        <w:jc w:val="both"/>
        <w:rPr>
          <w:rFonts w:cstheme="minorHAnsi"/>
          <w:b/>
          <w:bCs/>
          <w:lang w:val="pt-PT"/>
        </w:rPr>
      </w:pPr>
    </w:p>
    <w:p w14:paraId="068DCD0C" w14:textId="2D9B3E56" w:rsidR="009C7285" w:rsidRPr="00E12169" w:rsidRDefault="00F95512" w:rsidP="006C7E72">
      <w:pPr>
        <w:tabs>
          <w:tab w:val="left" w:pos="3617"/>
        </w:tabs>
        <w:jc w:val="both"/>
        <w:rPr>
          <w:rFonts w:cstheme="minorHAnsi"/>
          <w:b/>
          <w:lang w:val="en-US"/>
        </w:rPr>
      </w:pPr>
      <w:r w:rsidRPr="00E12169">
        <w:rPr>
          <w:rFonts w:cstheme="minorHAnsi"/>
          <w:b/>
          <w:bCs/>
          <w:lang w:val="en-US"/>
        </w:rPr>
        <w:t>PARTNERS</w:t>
      </w:r>
      <w:r w:rsidR="00457222" w:rsidRPr="00E12169">
        <w:rPr>
          <w:rFonts w:cstheme="minorHAnsi"/>
          <w:b/>
          <w:bCs/>
          <w:lang w:val="en-US"/>
        </w:rPr>
        <w:t xml:space="preserve"> of WP1</w:t>
      </w:r>
    </w:p>
    <w:p w14:paraId="35021647" w14:textId="46D5EE8F" w:rsidR="00796357" w:rsidRPr="00E12169" w:rsidRDefault="002330D2" w:rsidP="006C7E72">
      <w:pPr>
        <w:tabs>
          <w:tab w:val="left" w:pos="3617"/>
        </w:tabs>
        <w:jc w:val="both"/>
        <w:rPr>
          <w:rFonts w:cstheme="minorHAnsi"/>
          <w:lang w:val="pt-PT"/>
        </w:rPr>
      </w:pPr>
      <w:r>
        <w:rPr>
          <w:rFonts w:cstheme="minorHAnsi"/>
          <w:lang w:val="pt-PT"/>
        </w:rPr>
        <w:t>The following Partners will contribute to WP 1 and the development og the reference material</w:t>
      </w:r>
    </w:p>
    <w:p w14:paraId="2FAC40B5" w14:textId="182DAD28" w:rsidR="006C53E8" w:rsidRDefault="00611AE5" w:rsidP="00A86E29">
      <w:pPr>
        <w:jc w:val="center"/>
        <w:rPr>
          <w:rFonts w:cstheme="minorHAnsi"/>
          <w:b/>
          <w:bCs/>
          <w:lang w:val="pt-PT"/>
        </w:rPr>
      </w:pPr>
      <w:r w:rsidRPr="00A86E29">
        <w:rPr>
          <w:rFonts w:cstheme="minorHAnsi"/>
          <w:b/>
          <w:bCs/>
          <w:noProof/>
          <w:lang w:val="pt-PT"/>
        </w:rPr>
        <w:drawing>
          <wp:anchor distT="0" distB="0" distL="114300" distR="114300" simplePos="0" relativeHeight="251658244" behindDoc="1" locked="0" layoutInCell="1" allowOverlap="1" wp14:anchorId="06A1A6C3" wp14:editId="3BD42169">
            <wp:simplePos x="0" y="0"/>
            <wp:positionH relativeFrom="margin">
              <wp:posOffset>1905</wp:posOffset>
            </wp:positionH>
            <wp:positionV relativeFrom="paragraph">
              <wp:posOffset>110490</wp:posOffset>
            </wp:positionV>
            <wp:extent cx="5092700" cy="1301750"/>
            <wp:effectExtent l="0" t="0" r="0" b="0"/>
            <wp:wrapNone/>
            <wp:docPr id="1" name="Picture 1" descr="Et bilde som inneholder tekst, skjermbilde,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Font, logo&#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092700" cy="1301750"/>
                    </a:xfrm>
                    <a:prstGeom prst="rect">
                      <a:avLst/>
                    </a:prstGeom>
                  </pic:spPr>
                </pic:pic>
              </a:graphicData>
            </a:graphic>
          </wp:anchor>
        </w:drawing>
      </w:r>
      <w:r w:rsidR="006C53E8">
        <w:rPr>
          <w:rFonts w:cstheme="minorHAnsi"/>
          <w:b/>
          <w:bCs/>
          <w:lang w:val="pt-PT"/>
        </w:rPr>
        <w:br w:type="page"/>
      </w:r>
    </w:p>
    <w:p w14:paraId="7F302B3B" w14:textId="6AF78E1C" w:rsidR="006C7F09" w:rsidRDefault="006C7F09" w:rsidP="002C4EB8">
      <w:pPr>
        <w:pStyle w:val="Heading1"/>
        <w:rPr>
          <w:lang w:val="pt-PT"/>
        </w:rPr>
      </w:pPr>
      <w:r>
        <w:rPr>
          <w:lang w:val="pt-PT"/>
        </w:rPr>
        <w:t>Meet the researchers behind PlasticTrace</w:t>
      </w:r>
    </w:p>
    <w:p w14:paraId="3F312D4B" w14:textId="7DC74E3F" w:rsidR="00CE67DF" w:rsidRPr="00E12169" w:rsidRDefault="004659A1" w:rsidP="00871893">
      <w:pPr>
        <w:pStyle w:val="Heading2"/>
        <w:rPr>
          <w:lang w:val="pt-PT"/>
        </w:rPr>
      </w:pPr>
      <w:r w:rsidRPr="00E12169">
        <w:rPr>
          <w:lang w:val="pt-PT"/>
        </w:rPr>
        <w:t xml:space="preserve">MEET </w:t>
      </w:r>
      <w:r w:rsidR="009E3919" w:rsidRPr="00E12169">
        <w:rPr>
          <w:lang w:val="pt-PT"/>
        </w:rPr>
        <w:t xml:space="preserve">YOSRI WIESNER </w:t>
      </w:r>
      <w:r w:rsidRPr="00E12169">
        <w:rPr>
          <w:lang w:val="pt-PT"/>
        </w:rPr>
        <w:t xml:space="preserve">ONE OF </w:t>
      </w:r>
      <w:r w:rsidR="006C7F09">
        <w:rPr>
          <w:lang w:val="pt-PT"/>
        </w:rPr>
        <w:t>THE</w:t>
      </w:r>
      <w:r w:rsidR="00CC3ADE" w:rsidRPr="00E12169">
        <w:rPr>
          <w:lang w:val="pt-PT"/>
        </w:rPr>
        <w:t xml:space="preserve"> YOUNG RESEARCHERS</w:t>
      </w:r>
      <w:r w:rsidRPr="00E12169">
        <w:rPr>
          <w:lang w:val="pt-PT"/>
        </w:rPr>
        <w:t>:</w:t>
      </w:r>
      <w:r w:rsidR="00CC3ADE" w:rsidRPr="00E12169">
        <w:rPr>
          <w:lang w:val="pt-PT"/>
        </w:rPr>
        <w:t xml:space="preserve"> </w:t>
      </w:r>
    </w:p>
    <w:p w14:paraId="526FB523" w14:textId="4F5E1993" w:rsidR="00577A4D" w:rsidRPr="00E12169" w:rsidRDefault="00577A4D" w:rsidP="00C123AE">
      <w:pPr>
        <w:pStyle w:val="NormalWeb"/>
        <w:jc w:val="both"/>
        <w:rPr>
          <w:rFonts w:asciiTheme="minorHAnsi" w:hAnsiTheme="minorHAnsi" w:cstheme="minorHAnsi"/>
          <w:lang w:val="en-US"/>
        </w:rPr>
      </w:pPr>
      <w:r>
        <w:rPr>
          <w:rFonts w:cstheme="minorHAnsi"/>
          <w:noProof/>
          <w:lang w:val="pt-PT"/>
        </w:rPr>
        <w:drawing>
          <wp:anchor distT="0" distB="0" distL="114300" distR="114300" simplePos="0" relativeHeight="251658240" behindDoc="0" locked="0" layoutInCell="1" allowOverlap="1" wp14:anchorId="4EE19AF7" wp14:editId="2F41D9C3">
            <wp:simplePos x="0" y="0"/>
            <wp:positionH relativeFrom="column">
              <wp:posOffset>3409950</wp:posOffset>
            </wp:positionH>
            <wp:positionV relativeFrom="paragraph">
              <wp:posOffset>233680</wp:posOffset>
            </wp:positionV>
            <wp:extent cx="2400300" cy="2249805"/>
            <wp:effectExtent l="0" t="0" r="0" b="0"/>
            <wp:wrapSquare wrapText="bothSides"/>
            <wp:docPr id="4" name="Picture 4" descr="Et bilde som inneholder Medisinsk utstyr, innendørs, person, medisin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Medisinsk utstyr, innendørs, person, medisinsk&#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2249805"/>
                    </a:xfrm>
                    <a:prstGeom prst="rect">
                      <a:avLst/>
                    </a:prstGeom>
                    <a:noFill/>
                  </pic:spPr>
                </pic:pic>
              </a:graphicData>
            </a:graphic>
            <wp14:sizeRelH relativeFrom="margin">
              <wp14:pctWidth>0</wp14:pctWidth>
            </wp14:sizeRelH>
            <wp14:sizeRelV relativeFrom="margin">
              <wp14:pctHeight>0</wp14:pctHeight>
            </wp14:sizeRelV>
          </wp:anchor>
        </w:drawing>
      </w:r>
      <w:r w:rsidR="00742BB3" w:rsidRPr="00E12169">
        <w:rPr>
          <w:rFonts w:asciiTheme="minorHAnsi" w:hAnsiTheme="minorHAnsi" w:cstheme="minorHAnsi"/>
          <w:lang w:val="en-US"/>
        </w:rPr>
        <w:t xml:space="preserve">I’m Yosri, a German scientist, at the Federal Institute for Materials Research and Testing (BAM) in Berlin. In the PlasticTrace project, </w:t>
      </w:r>
      <w:r w:rsidR="00DB2039" w:rsidRPr="00E12169">
        <w:rPr>
          <w:rFonts w:asciiTheme="minorHAnsi" w:hAnsiTheme="minorHAnsi" w:cstheme="minorHAnsi"/>
          <w:lang w:val="en-US"/>
        </w:rPr>
        <w:t xml:space="preserve">I am </w:t>
      </w:r>
      <w:r w:rsidR="00742BB3" w:rsidRPr="00E12169">
        <w:rPr>
          <w:rFonts w:asciiTheme="minorHAnsi" w:hAnsiTheme="minorHAnsi" w:cstheme="minorHAnsi"/>
          <w:lang w:val="en-US"/>
        </w:rPr>
        <w:t>working as postdoc mainly responsible in WP1</w:t>
      </w:r>
      <w:r w:rsidR="00DB2039" w:rsidRPr="00E12169">
        <w:rPr>
          <w:rFonts w:asciiTheme="minorHAnsi" w:hAnsiTheme="minorHAnsi" w:cstheme="minorHAnsi"/>
          <w:lang w:val="en-US"/>
        </w:rPr>
        <w:t xml:space="preserve"> </w:t>
      </w:r>
      <w:r w:rsidR="00742BB3" w:rsidRPr="00E12169">
        <w:rPr>
          <w:rFonts w:asciiTheme="minorHAnsi" w:hAnsiTheme="minorHAnsi" w:cstheme="minorHAnsi"/>
          <w:lang w:val="en-US"/>
        </w:rPr>
        <w:t xml:space="preserve">on the conceptual design and production of suitable SMP/NP reference materials. </w:t>
      </w:r>
      <w:r w:rsidR="00D541A8" w:rsidRPr="00E12169">
        <w:rPr>
          <w:rFonts w:asciiTheme="minorHAnsi" w:hAnsiTheme="minorHAnsi" w:cstheme="minorHAnsi"/>
          <w:lang w:val="en-US"/>
        </w:rPr>
        <w:t>Additionally</w:t>
      </w:r>
      <w:r w:rsidR="00742BB3" w:rsidRPr="00E12169">
        <w:rPr>
          <w:rFonts w:asciiTheme="minorHAnsi" w:hAnsiTheme="minorHAnsi" w:cstheme="minorHAnsi"/>
          <w:lang w:val="en-US"/>
        </w:rPr>
        <w:t xml:space="preserve">, I’m also involved in WP2, which focuses on the development of protocols for the quantification of SMP/NP in drinking water, food and environmental matrices making </w:t>
      </w:r>
      <w:r w:rsidR="007C3AE4" w:rsidRPr="00E12169">
        <w:rPr>
          <w:rFonts w:asciiTheme="minorHAnsi" w:hAnsiTheme="minorHAnsi" w:cstheme="minorHAnsi"/>
          <w:lang w:val="en-US"/>
        </w:rPr>
        <w:t>mass-based</w:t>
      </w:r>
      <w:r w:rsidR="00742BB3" w:rsidRPr="00E12169">
        <w:rPr>
          <w:rFonts w:asciiTheme="minorHAnsi" w:hAnsiTheme="minorHAnsi" w:cstheme="minorHAnsi"/>
          <w:lang w:val="en-US"/>
        </w:rPr>
        <w:t xml:space="preserve"> analysis with the TED-GC/MS.</w:t>
      </w:r>
      <w:r w:rsidR="00742BB3" w:rsidRPr="00E12169">
        <w:rPr>
          <w:rFonts w:asciiTheme="minorHAnsi" w:hAnsiTheme="minorHAnsi" w:cstheme="minorHAnsi"/>
          <w:lang w:val="en-US"/>
        </w:rPr>
        <w:br/>
        <w:t>Previously, I’</w:t>
      </w:r>
      <w:r w:rsidR="007C3AE4" w:rsidRPr="00E12169">
        <w:rPr>
          <w:rFonts w:asciiTheme="minorHAnsi" w:hAnsiTheme="minorHAnsi" w:cstheme="minorHAnsi"/>
          <w:lang w:val="en-US"/>
        </w:rPr>
        <w:t>ve</w:t>
      </w:r>
      <w:r w:rsidR="00742BB3" w:rsidRPr="00E12169">
        <w:rPr>
          <w:rFonts w:asciiTheme="minorHAnsi" w:hAnsiTheme="minorHAnsi" w:cstheme="minorHAnsi"/>
          <w:lang w:val="en-US"/>
        </w:rPr>
        <w:t xml:space="preserve"> worked on many research projects on microplastic quantification and optimization of detection methods in different matrices such as air, water, sediment</w:t>
      </w:r>
      <w:r w:rsidR="007C3AE4" w:rsidRPr="00E12169">
        <w:rPr>
          <w:rFonts w:asciiTheme="minorHAnsi" w:hAnsiTheme="minorHAnsi" w:cstheme="minorHAnsi"/>
          <w:lang w:val="en-US"/>
        </w:rPr>
        <w:t>,</w:t>
      </w:r>
      <w:r w:rsidR="00742BB3" w:rsidRPr="00E12169">
        <w:rPr>
          <w:rFonts w:asciiTheme="minorHAnsi" w:hAnsiTheme="minorHAnsi" w:cstheme="minorHAnsi"/>
          <w:lang w:val="en-US"/>
        </w:rPr>
        <w:t xml:space="preserve"> and compost samples. Another focus and interest</w:t>
      </w:r>
      <w:r w:rsidR="007C3AE4" w:rsidRPr="00E12169">
        <w:rPr>
          <w:rFonts w:asciiTheme="minorHAnsi" w:hAnsiTheme="minorHAnsi" w:cstheme="minorHAnsi"/>
          <w:lang w:val="en-US"/>
        </w:rPr>
        <w:t xml:space="preserve"> </w:t>
      </w:r>
      <w:r w:rsidR="00961A72" w:rsidRPr="00E12169">
        <w:rPr>
          <w:rFonts w:asciiTheme="minorHAnsi" w:hAnsiTheme="minorHAnsi" w:cstheme="minorHAnsi"/>
          <w:lang w:val="en-US"/>
        </w:rPr>
        <w:t>of mine</w:t>
      </w:r>
      <w:r w:rsidR="00742BB3" w:rsidRPr="00E12169">
        <w:rPr>
          <w:rFonts w:asciiTheme="minorHAnsi" w:hAnsiTheme="minorHAnsi" w:cstheme="minorHAnsi"/>
          <w:lang w:val="en-US"/>
        </w:rPr>
        <w:t xml:space="preserve"> ha</w:t>
      </w:r>
      <w:r w:rsidR="00961A72" w:rsidRPr="00E12169">
        <w:rPr>
          <w:rFonts w:asciiTheme="minorHAnsi" w:hAnsiTheme="minorHAnsi" w:cstheme="minorHAnsi"/>
          <w:lang w:val="en-US"/>
        </w:rPr>
        <w:t>s</w:t>
      </w:r>
      <w:r w:rsidR="00742BB3" w:rsidRPr="00E12169">
        <w:rPr>
          <w:rFonts w:asciiTheme="minorHAnsi" w:hAnsiTheme="minorHAnsi" w:cstheme="minorHAnsi"/>
          <w:lang w:val="en-US"/>
        </w:rPr>
        <w:t xml:space="preserve"> been physicochemical degradation of polymers and associated diverse measurement methods to characterize the degradation and its evaluation. </w:t>
      </w:r>
      <w:r w:rsidR="00C55AD6">
        <w:rPr>
          <w:rFonts w:asciiTheme="minorHAnsi" w:hAnsiTheme="minorHAnsi" w:cstheme="minorHAnsi"/>
          <w:lang w:val="en-US"/>
        </w:rPr>
        <w:t xml:space="preserve">Some of my earlier work is published </w:t>
      </w:r>
      <w:r w:rsidR="00A10590">
        <w:rPr>
          <w:rFonts w:asciiTheme="minorHAnsi" w:hAnsiTheme="minorHAnsi" w:cstheme="minorHAnsi"/>
          <w:lang w:val="en-US"/>
        </w:rPr>
        <w:t xml:space="preserve">at </w:t>
      </w:r>
      <w:hyperlink r:id="rId18" w:history="1">
        <w:r w:rsidR="00A10590" w:rsidRPr="001835A8">
          <w:rPr>
            <w:rStyle w:val="Hyperlink"/>
            <w:rFonts w:asciiTheme="minorHAnsi" w:eastAsiaTheme="majorEastAsia" w:hAnsiTheme="minorHAnsi" w:cstheme="minorHAnsi"/>
            <w:lang w:val="en-US"/>
          </w:rPr>
          <w:t>https://doi.org/10.1002/appl.202200125</w:t>
        </w:r>
      </w:hyperlink>
      <w:r w:rsidR="00A10590">
        <w:rPr>
          <w:rStyle w:val="Hyperlink"/>
          <w:rFonts w:asciiTheme="minorHAnsi" w:eastAsiaTheme="majorEastAsia" w:hAnsiTheme="minorHAnsi" w:cstheme="minorHAnsi"/>
          <w:lang w:val="en-US"/>
        </w:rPr>
        <w:t>.</w:t>
      </w:r>
      <w:r w:rsidR="00C55AD6">
        <w:rPr>
          <w:rStyle w:val="Hyperlink"/>
          <w:rFonts w:asciiTheme="minorHAnsi" w:eastAsiaTheme="majorEastAsia" w:hAnsiTheme="minorHAnsi" w:cstheme="minorHAnsi"/>
          <w:lang w:val="en-US"/>
        </w:rPr>
        <w:t xml:space="preserve"> </w:t>
      </w:r>
      <w:r w:rsidR="00742BB3" w:rsidRPr="00E12169">
        <w:rPr>
          <w:rFonts w:asciiTheme="minorHAnsi" w:hAnsiTheme="minorHAnsi" w:cstheme="minorHAnsi"/>
          <w:lang w:val="en-US"/>
        </w:rPr>
        <w:t xml:space="preserve">This interest </w:t>
      </w:r>
      <w:r w:rsidR="00BE4A32" w:rsidRPr="00E12169">
        <w:rPr>
          <w:rFonts w:asciiTheme="minorHAnsi" w:hAnsiTheme="minorHAnsi" w:cstheme="minorHAnsi"/>
          <w:lang w:val="en-US"/>
        </w:rPr>
        <w:t>I was able to further investigate in</w:t>
      </w:r>
      <w:r w:rsidR="00742BB3" w:rsidRPr="00E12169">
        <w:rPr>
          <w:rFonts w:asciiTheme="minorHAnsi" w:hAnsiTheme="minorHAnsi" w:cstheme="minorHAnsi"/>
          <w:lang w:val="en-US"/>
        </w:rPr>
        <w:t xml:space="preserve"> my thesis, where I actively aged plastic beverages. </w:t>
      </w:r>
    </w:p>
    <w:p w14:paraId="150BFF21" w14:textId="3C67CC02" w:rsidR="00742BB3" w:rsidRPr="00E422E0" w:rsidRDefault="00742BB3" w:rsidP="00084F39">
      <w:pPr>
        <w:pStyle w:val="IntenseQuote"/>
        <w:rPr>
          <w:lang w:val="en-US"/>
        </w:rPr>
      </w:pPr>
      <w:r w:rsidRPr="00E422E0">
        <w:rPr>
          <w:lang w:val="en-US"/>
        </w:rPr>
        <w:t>“</w:t>
      </w:r>
      <w:r w:rsidR="004B0FD4" w:rsidRPr="00E422E0">
        <w:rPr>
          <w:lang w:val="en-US"/>
        </w:rPr>
        <w:t xml:space="preserve">I joined this project </w:t>
      </w:r>
      <w:r w:rsidR="0096285E" w:rsidRPr="00E422E0">
        <w:rPr>
          <w:lang w:val="en-US"/>
        </w:rPr>
        <w:t xml:space="preserve">because, </w:t>
      </w:r>
      <w:r w:rsidR="0096285E" w:rsidRPr="00E422E0">
        <w:rPr>
          <w:rStyle w:val="ui-provider"/>
          <w:lang w:val="en-US"/>
        </w:rPr>
        <w:t>a</w:t>
      </w:r>
      <w:r w:rsidRPr="00E422E0">
        <w:rPr>
          <w:rStyle w:val="ui-provider"/>
          <w:lang w:val="en-US"/>
        </w:rPr>
        <w:t xml:space="preserve">lthough much research has been conducted in the field of microplastics in recent years, the issue of comparability among international studies is still an open topic. I am happy to be part of this project </w:t>
      </w:r>
      <w:r w:rsidR="0096285E" w:rsidRPr="00E422E0">
        <w:rPr>
          <w:rStyle w:val="ui-provider"/>
          <w:lang w:val="en-US"/>
        </w:rPr>
        <w:t xml:space="preserve">and </w:t>
      </w:r>
      <w:r w:rsidRPr="00E422E0">
        <w:rPr>
          <w:rStyle w:val="ui-provider"/>
          <w:lang w:val="en-US"/>
        </w:rPr>
        <w:t>to be able to close this gap further, because for research and industry the project represents a central building block</w:t>
      </w:r>
      <w:r w:rsidR="006432D4" w:rsidRPr="00E422E0">
        <w:rPr>
          <w:rStyle w:val="ui-provider"/>
          <w:lang w:val="en-US"/>
        </w:rPr>
        <w:t>.</w:t>
      </w:r>
      <w:r w:rsidRPr="00E422E0">
        <w:rPr>
          <w:rStyle w:val="ui-provider"/>
          <w:lang w:val="en-US"/>
        </w:rPr>
        <w:t>”</w:t>
      </w:r>
    </w:p>
    <w:p w14:paraId="6EE54FA6" w14:textId="77777777" w:rsidR="00292894" w:rsidRDefault="00292894" w:rsidP="00C123AE">
      <w:pPr>
        <w:pStyle w:val="NormalWeb"/>
        <w:jc w:val="both"/>
        <w:rPr>
          <w:rFonts w:asciiTheme="minorHAnsi" w:hAnsiTheme="minorHAnsi" w:cstheme="minorHAnsi"/>
          <w:b/>
          <w:bCs/>
          <w:lang w:val="en-US"/>
        </w:rPr>
      </w:pPr>
    </w:p>
    <w:p w14:paraId="65B191B3" w14:textId="77777777" w:rsidR="00292894" w:rsidRDefault="00292894" w:rsidP="00C123AE">
      <w:pPr>
        <w:pStyle w:val="NormalWeb"/>
        <w:jc w:val="both"/>
        <w:rPr>
          <w:rFonts w:asciiTheme="minorHAnsi" w:hAnsiTheme="minorHAnsi" w:cstheme="minorHAnsi"/>
          <w:b/>
          <w:bCs/>
          <w:lang w:val="en-US"/>
        </w:rPr>
      </w:pPr>
    </w:p>
    <w:p w14:paraId="7C88E074" w14:textId="77777777" w:rsidR="00292894" w:rsidRDefault="00292894" w:rsidP="00C123AE">
      <w:pPr>
        <w:pStyle w:val="NormalWeb"/>
        <w:jc w:val="both"/>
        <w:rPr>
          <w:rFonts w:asciiTheme="minorHAnsi" w:hAnsiTheme="minorHAnsi" w:cstheme="minorHAnsi"/>
          <w:b/>
          <w:bCs/>
          <w:lang w:val="en-US"/>
        </w:rPr>
      </w:pPr>
    </w:p>
    <w:p w14:paraId="70EF9C94" w14:textId="0DFED8B0" w:rsidR="00CE67DF" w:rsidRDefault="00CE67DF" w:rsidP="006C7E72">
      <w:pPr>
        <w:tabs>
          <w:tab w:val="left" w:pos="3617"/>
        </w:tabs>
        <w:jc w:val="both"/>
        <w:rPr>
          <w:b/>
          <w:lang w:val="en-US"/>
        </w:rPr>
      </w:pPr>
    </w:p>
    <w:p w14:paraId="20C46C4D" w14:textId="61C8771E" w:rsidR="00C15168" w:rsidRPr="003504C8" w:rsidRDefault="00C15168" w:rsidP="006C7E72">
      <w:pPr>
        <w:tabs>
          <w:tab w:val="left" w:pos="3617"/>
        </w:tabs>
        <w:jc w:val="both"/>
        <w:rPr>
          <w:b/>
          <w:bCs/>
          <w:lang w:val="en-US"/>
        </w:rPr>
      </w:pPr>
    </w:p>
    <w:p w14:paraId="147688FB" w14:textId="18782505" w:rsidR="00275A53" w:rsidRDefault="00275A53">
      <w:pPr>
        <w:rPr>
          <w:b/>
          <w:bCs/>
          <w:lang w:val="pt-PT"/>
        </w:rPr>
      </w:pPr>
      <w:r>
        <w:rPr>
          <w:b/>
          <w:bCs/>
          <w:lang w:val="pt-PT"/>
        </w:rPr>
        <w:br w:type="page"/>
      </w:r>
    </w:p>
    <w:p w14:paraId="252E79D7" w14:textId="4DF02B18" w:rsidR="00CE67DF" w:rsidRPr="00CC3ADE" w:rsidRDefault="00CC3ADE" w:rsidP="002C4EB8">
      <w:pPr>
        <w:pStyle w:val="Heading1"/>
        <w:rPr>
          <w:lang w:val="pt-PT"/>
        </w:rPr>
      </w:pPr>
      <w:r w:rsidRPr="00CC3ADE">
        <w:rPr>
          <w:lang w:val="pt-PT"/>
        </w:rPr>
        <w:t>H</w:t>
      </w:r>
      <w:r w:rsidR="001230CA">
        <w:rPr>
          <w:lang w:val="pt-PT"/>
        </w:rPr>
        <w:t>ighlights of the project</w:t>
      </w:r>
    </w:p>
    <w:p w14:paraId="3BC76E8D" w14:textId="54FD49A6" w:rsidR="0071193F" w:rsidRPr="00532513" w:rsidRDefault="00F212B0" w:rsidP="0071193F">
      <w:pPr>
        <w:tabs>
          <w:tab w:val="left" w:pos="3617"/>
        </w:tabs>
        <w:spacing w:before="240"/>
        <w:jc w:val="both"/>
        <w:rPr>
          <w:rStyle w:val="IntenseReference"/>
          <w:lang w:val="en-US"/>
        </w:rPr>
      </w:pPr>
      <w:r w:rsidRPr="00532513">
        <w:rPr>
          <w:rStyle w:val="IntenseReference"/>
          <w:lang w:val="en-US"/>
        </w:rPr>
        <w:t>Consortium</w:t>
      </w:r>
      <w:r w:rsidR="0071193F" w:rsidRPr="00532513">
        <w:rPr>
          <w:rStyle w:val="IntenseReference"/>
          <w:lang w:val="en-US"/>
        </w:rPr>
        <w:t xml:space="preserve"> meeting at BAM in Berlin</w:t>
      </w:r>
    </w:p>
    <w:p w14:paraId="2FE65F70" w14:textId="5FFA2EB6" w:rsidR="0071193F" w:rsidRDefault="0071193F" w:rsidP="006C7E72">
      <w:pPr>
        <w:tabs>
          <w:tab w:val="left" w:pos="3617"/>
        </w:tabs>
        <w:jc w:val="both"/>
        <w:rPr>
          <w:lang w:val="pt-PT"/>
        </w:rPr>
      </w:pPr>
      <w:r w:rsidRPr="0071193F">
        <w:rPr>
          <w:lang w:val="pt-PT"/>
        </w:rPr>
        <w:t>On the 22nd and 23rd of May, the PlasticTrace project met for the second consortium meeting at BAM in Berlin. Many interesting and important discussions of the first results with our partners. The meeting was concluded with a meeting with our Stakeholder Advisory Board, where on-going micro- and nanoplastic research projects and technologies were presented. In addition, the COST Action PRIORITY arranged a round table on Microplastics Standardization together with PlasticTrace.</w:t>
      </w:r>
    </w:p>
    <w:p w14:paraId="2E3FF4CB" w14:textId="0EDAB32C" w:rsidR="00AC6009" w:rsidRDefault="00AC6009" w:rsidP="006C7E72">
      <w:pPr>
        <w:tabs>
          <w:tab w:val="left" w:pos="3617"/>
        </w:tabs>
        <w:jc w:val="both"/>
        <w:rPr>
          <w:lang w:val="pt-PT"/>
        </w:rPr>
      </w:pPr>
    </w:p>
    <w:p w14:paraId="79853063" w14:textId="2030DCD3" w:rsidR="00AC6009" w:rsidRDefault="00AC6009" w:rsidP="00E12169">
      <w:pPr>
        <w:tabs>
          <w:tab w:val="left" w:pos="3617"/>
        </w:tabs>
        <w:jc w:val="center"/>
        <w:rPr>
          <w:lang w:val="pt-PT"/>
        </w:rPr>
      </w:pPr>
      <w:r>
        <w:rPr>
          <w:noProof/>
          <w:lang w:val="pt-PT"/>
        </w:rPr>
        <w:drawing>
          <wp:inline distT="0" distB="0" distL="0" distR="0" wp14:anchorId="0D94483F" wp14:editId="4A2BF605">
            <wp:extent cx="5105400" cy="2057400"/>
            <wp:effectExtent l="0" t="0" r="0" b="0"/>
            <wp:docPr id="3" name="Picture 3" descr="Et bilde som inneholder innendørs, klær, ve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klær, vegg, person&#10;&#10;Automatisk generert beskrivelse"/>
                    <pic:cNvPicPr/>
                  </pic:nvPicPr>
                  <pic:blipFill rotWithShape="1">
                    <a:blip r:embed="rId19" cstate="print">
                      <a:extLst>
                        <a:ext uri="{28A0092B-C50C-407E-A947-70E740481C1C}">
                          <a14:useLocalDpi xmlns:a14="http://schemas.microsoft.com/office/drawing/2010/main" val="0"/>
                        </a:ext>
                      </a:extLst>
                    </a:blip>
                    <a:srcRect t="24846" r="10815" b="27237"/>
                    <a:stretch/>
                  </pic:blipFill>
                  <pic:spPr bwMode="auto">
                    <a:xfrm>
                      <a:off x="0" y="0"/>
                      <a:ext cx="5105400" cy="2057400"/>
                    </a:xfrm>
                    <a:prstGeom prst="roundRect">
                      <a:avLst/>
                    </a:prstGeom>
                    <a:ln>
                      <a:noFill/>
                    </a:ln>
                    <a:extLst>
                      <a:ext uri="{53640926-AAD7-44D8-BBD7-CCE9431645EC}">
                        <a14:shadowObscured xmlns:a14="http://schemas.microsoft.com/office/drawing/2010/main"/>
                      </a:ext>
                    </a:extLst>
                  </pic:spPr>
                </pic:pic>
              </a:graphicData>
            </a:graphic>
          </wp:inline>
        </w:drawing>
      </w:r>
    </w:p>
    <w:p w14:paraId="157C784E" w14:textId="39EEF61F" w:rsidR="00EA7E5C" w:rsidRDefault="00EA7E5C" w:rsidP="00E12169">
      <w:pPr>
        <w:tabs>
          <w:tab w:val="left" w:pos="3617"/>
        </w:tabs>
        <w:jc w:val="center"/>
        <w:rPr>
          <w:lang w:val="pt-PT"/>
        </w:rPr>
      </w:pPr>
    </w:p>
    <w:p w14:paraId="017A4578" w14:textId="094F46A2" w:rsidR="00B23338" w:rsidRDefault="00B23338" w:rsidP="00E12169">
      <w:pPr>
        <w:tabs>
          <w:tab w:val="left" w:pos="3617"/>
        </w:tabs>
        <w:jc w:val="center"/>
        <w:rPr>
          <w:lang w:val="pt-PT"/>
        </w:rPr>
      </w:pPr>
    </w:p>
    <w:p w14:paraId="647A6678" w14:textId="2489F27F" w:rsidR="00C15168" w:rsidRPr="00F212B0" w:rsidRDefault="00F212B0" w:rsidP="006C7E72">
      <w:pPr>
        <w:tabs>
          <w:tab w:val="left" w:pos="3617"/>
        </w:tabs>
        <w:jc w:val="both"/>
        <w:rPr>
          <w:rStyle w:val="IntenseReference"/>
          <w:lang w:val="en-US"/>
        </w:rPr>
      </w:pPr>
      <w:r w:rsidRPr="00F212B0">
        <w:rPr>
          <w:rStyle w:val="IntenseReference"/>
          <w:lang w:val="en-US"/>
        </w:rPr>
        <w:t>First bat</w:t>
      </w:r>
      <w:r w:rsidR="006237DD">
        <w:rPr>
          <w:rStyle w:val="IntenseReference"/>
          <w:lang w:val="en-US"/>
        </w:rPr>
        <w:t>c</w:t>
      </w:r>
      <w:r w:rsidRPr="00F212B0">
        <w:rPr>
          <w:rStyle w:val="IntenseReference"/>
          <w:lang w:val="en-US"/>
        </w:rPr>
        <w:t>hes of r</w:t>
      </w:r>
      <w:r w:rsidR="00B23338" w:rsidRPr="00F212B0">
        <w:rPr>
          <w:rStyle w:val="IntenseReference"/>
          <w:lang w:val="en-US"/>
        </w:rPr>
        <w:t>eference materials</w:t>
      </w:r>
    </w:p>
    <w:p w14:paraId="6453FBE4" w14:textId="4AB2A3CF" w:rsidR="00CC3ADE" w:rsidRPr="00C15168" w:rsidRDefault="00C15168" w:rsidP="006C7E72">
      <w:pPr>
        <w:tabs>
          <w:tab w:val="left" w:pos="3617"/>
        </w:tabs>
        <w:jc w:val="both"/>
        <w:rPr>
          <w:b/>
          <w:lang w:val="pt-PT"/>
        </w:rPr>
      </w:pPr>
      <w:r>
        <w:rPr>
          <w:lang w:val="pt-PT"/>
        </w:rPr>
        <w:t>The first batches of reference materials has been sent ou</w:t>
      </w:r>
      <w:r w:rsidR="00923DAA">
        <w:rPr>
          <w:lang w:val="pt-PT"/>
        </w:rPr>
        <w:t>t</w:t>
      </w:r>
      <w:r>
        <w:rPr>
          <w:lang w:val="pt-PT"/>
        </w:rPr>
        <w:t xml:space="preserve"> to our partners, and is currently being characterized for further developments.</w:t>
      </w:r>
    </w:p>
    <w:p w14:paraId="6CFDE87B" w14:textId="083B3B80" w:rsidR="00CC3ADE" w:rsidRDefault="00CC3ADE" w:rsidP="006C7E72">
      <w:pPr>
        <w:tabs>
          <w:tab w:val="left" w:pos="3617"/>
        </w:tabs>
        <w:jc w:val="both"/>
        <w:rPr>
          <w:lang w:val="pt-PT"/>
        </w:rPr>
      </w:pPr>
    </w:p>
    <w:p w14:paraId="384B9855" w14:textId="569C896E" w:rsidR="00CE67DF" w:rsidRPr="00CC3ADE" w:rsidRDefault="00923DAA" w:rsidP="00923DAA">
      <w:pPr>
        <w:tabs>
          <w:tab w:val="left" w:pos="3617"/>
        </w:tabs>
        <w:jc w:val="center"/>
      </w:pPr>
      <w:r>
        <w:rPr>
          <w:rFonts w:cstheme="minorHAnsi"/>
          <w:noProof/>
        </w:rPr>
        <w:drawing>
          <wp:inline distT="0" distB="0" distL="0" distR="0" wp14:anchorId="4E512CC8" wp14:editId="4691E796">
            <wp:extent cx="3332018" cy="2500124"/>
            <wp:effectExtent l="0" t="0" r="1905" b="14605"/>
            <wp:docPr id="283637237" name="Picture 283637237" descr="A container of small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37237" name="Picture 1" descr="A container of small bottl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4607" cy="2502067"/>
                    </a:xfrm>
                    <a:prstGeom prst="roundRect">
                      <a:avLst>
                        <a:gd name="adj" fmla="val 8594"/>
                      </a:avLst>
                    </a:prstGeom>
                    <a:solidFill>
                      <a:srgbClr val="FFFFFF">
                        <a:shade val="85000"/>
                      </a:srgbClr>
                    </a:solidFill>
                    <a:ln>
                      <a:noFill/>
                    </a:ln>
                    <a:effectLst/>
                  </pic:spPr>
                </pic:pic>
              </a:graphicData>
            </a:graphic>
          </wp:inline>
        </w:drawing>
      </w:r>
    </w:p>
    <w:p w14:paraId="0B69D012" w14:textId="77777777" w:rsidR="002C4EB8" w:rsidRDefault="002C4EB8">
      <w:pPr>
        <w:rPr>
          <w:rFonts w:ascii="Verdana" w:eastAsiaTheme="majorEastAsia" w:hAnsi="Verdana" w:cstheme="majorBidi"/>
          <w:b/>
          <w:color w:val="1F4232"/>
          <w:sz w:val="36"/>
          <w:szCs w:val="32"/>
          <w:lang w:val="pt-PT"/>
        </w:rPr>
      </w:pPr>
      <w:r>
        <w:rPr>
          <w:lang w:val="pt-PT"/>
        </w:rPr>
        <w:br w:type="page"/>
      </w:r>
    </w:p>
    <w:p w14:paraId="28E2EAAF" w14:textId="2983F31E" w:rsidR="00CE67DF" w:rsidRDefault="00B92FFB" w:rsidP="002C4EB8">
      <w:pPr>
        <w:pStyle w:val="Heading1"/>
        <w:rPr>
          <w:lang w:val="pt-PT"/>
        </w:rPr>
      </w:pPr>
      <w:r>
        <w:rPr>
          <w:lang w:val="pt-PT"/>
        </w:rPr>
        <w:t xml:space="preserve">Past </w:t>
      </w:r>
      <w:r w:rsidR="00E75B70">
        <w:rPr>
          <w:lang w:val="pt-PT"/>
        </w:rPr>
        <w:t>events</w:t>
      </w:r>
    </w:p>
    <w:p w14:paraId="496E6E69" w14:textId="69965654" w:rsidR="00215A48" w:rsidRPr="002C4EB8" w:rsidRDefault="00C25DD0" w:rsidP="007D349C">
      <w:pPr>
        <w:pStyle w:val="Heading4"/>
        <w:rPr>
          <w:lang w:val="pt-PT"/>
        </w:rPr>
      </w:pPr>
      <w:r>
        <w:rPr>
          <w:lang w:val="pt-PT"/>
        </w:rPr>
        <w:t xml:space="preserve">5-6 </w:t>
      </w:r>
      <w:r w:rsidR="007D349C">
        <w:rPr>
          <w:lang w:val="pt-PT"/>
        </w:rPr>
        <w:t xml:space="preserve">September </w:t>
      </w:r>
      <w:r w:rsidR="0059594C">
        <w:rPr>
          <w:lang w:val="pt-PT"/>
        </w:rPr>
        <w:t>2023</w:t>
      </w:r>
    </w:p>
    <w:p w14:paraId="653BE1D0" w14:textId="3E8A74D3" w:rsidR="00CE67DF" w:rsidRDefault="00AB6C6D" w:rsidP="004D4EF1">
      <w:pPr>
        <w:rPr>
          <w:lang w:val="pt-PT"/>
        </w:rPr>
      </w:pPr>
      <w:r w:rsidRPr="00AB6C6D">
        <w:rPr>
          <w:rFonts w:ascii="Segoe UI" w:hAnsi="Segoe UI" w:cs="Segoe UI"/>
          <w:noProof/>
          <w:sz w:val="21"/>
          <w:szCs w:val="21"/>
          <w:shd w:val="clear" w:color="auto" w:fill="FFFFFF"/>
          <w:lang w:val="en-US"/>
        </w:rPr>
        <w:drawing>
          <wp:anchor distT="0" distB="0" distL="114300" distR="114300" simplePos="0" relativeHeight="251658246" behindDoc="0" locked="0" layoutInCell="1" allowOverlap="1" wp14:anchorId="13DEAB2B" wp14:editId="5B1108C0">
            <wp:simplePos x="0" y="0"/>
            <wp:positionH relativeFrom="margin">
              <wp:align>left</wp:align>
            </wp:positionH>
            <wp:positionV relativeFrom="paragraph">
              <wp:posOffset>161290</wp:posOffset>
            </wp:positionV>
            <wp:extent cx="1495425" cy="2166620"/>
            <wp:effectExtent l="0" t="0" r="0" b="5080"/>
            <wp:wrapSquare wrapText="bothSides"/>
            <wp:docPr id="1596553755" name="Picture 159655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3289" cy="217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3B072" w14:textId="64B44BB1" w:rsidR="00A2591C" w:rsidRPr="004D4EF1" w:rsidRDefault="00160DEF" w:rsidP="57F226BC">
      <w:pPr>
        <w:tabs>
          <w:tab w:val="left" w:pos="3617"/>
        </w:tabs>
        <w:jc w:val="both"/>
        <w:rPr>
          <w:shd w:val="clear" w:color="auto" w:fill="FFFFFF"/>
          <w:lang w:val="en-US"/>
        </w:rPr>
      </w:pPr>
      <w:r w:rsidRPr="57F226BC">
        <w:rPr>
          <w:lang w:val="pt-PT"/>
        </w:rPr>
        <w:t xml:space="preserve">PlasticTrace </w:t>
      </w:r>
      <w:r w:rsidR="210E8B05" w:rsidRPr="57F226BC">
        <w:rPr>
          <w:lang w:val="pt-PT"/>
        </w:rPr>
        <w:t>partici</w:t>
      </w:r>
      <w:r w:rsidR="6DEF6E22" w:rsidRPr="57F226BC">
        <w:rPr>
          <w:lang w:val="pt-PT"/>
        </w:rPr>
        <w:t>d</w:t>
      </w:r>
      <w:r w:rsidR="210E8B05" w:rsidRPr="57F226BC">
        <w:rPr>
          <w:lang w:val="pt-PT"/>
        </w:rPr>
        <w:t>pate</w:t>
      </w:r>
      <w:r w:rsidR="0FD70EEF" w:rsidRPr="57F226BC">
        <w:rPr>
          <w:lang w:val="pt-PT"/>
        </w:rPr>
        <w:t>d</w:t>
      </w:r>
      <w:r w:rsidRPr="57F226BC">
        <w:rPr>
          <w:lang w:val="pt-PT"/>
        </w:rPr>
        <w:t xml:space="preserve"> </w:t>
      </w:r>
      <w:r w:rsidR="00040369" w:rsidRPr="57F226BC">
        <w:rPr>
          <w:lang w:val="pt-PT"/>
        </w:rPr>
        <w:t>in the ’</w:t>
      </w:r>
      <w:r w:rsidRPr="57F226BC">
        <w:rPr>
          <w:shd w:val="clear" w:color="auto" w:fill="FFFFFF"/>
          <w:lang w:val="en-US"/>
        </w:rPr>
        <w:t>Hybrid training course on 'metrological determination of micro and nano contaminants in food'</w:t>
      </w:r>
      <w:r w:rsidR="00903D41" w:rsidRPr="57F226BC">
        <w:rPr>
          <w:shd w:val="clear" w:color="auto" w:fill="FFFFFF"/>
          <w:lang w:val="en-US"/>
        </w:rPr>
        <w:t xml:space="preserve"> </w:t>
      </w:r>
      <w:r w:rsidR="006D497D" w:rsidRPr="57F226BC">
        <w:rPr>
          <w:shd w:val="clear" w:color="auto" w:fill="FFFFFF"/>
          <w:lang w:val="en-US"/>
        </w:rPr>
        <w:t xml:space="preserve">5-6/9 </w:t>
      </w:r>
      <w:r w:rsidR="008678AA" w:rsidRPr="57F226BC">
        <w:rPr>
          <w:shd w:val="clear" w:color="auto" w:fill="FFFFFF"/>
          <w:lang w:val="en-US"/>
        </w:rPr>
        <w:t xml:space="preserve">hosted by European Metrology Network for Safe and Sustainable Food in collaboration </w:t>
      </w:r>
      <w:r w:rsidR="006D497D" w:rsidRPr="57F226BC">
        <w:rPr>
          <w:shd w:val="clear" w:color="auto" w:fill="FFFFFF"/>
          <w:lang w:val="en-US"/>
        </w:rPr>
        <w:t>with</w:t>
      </w:r>
      <w:r w:rsidR="00903D41" w:rsidRPr="57F226BC">
        <w:rPr>
          <w:shd w:val="clear" w:color="auto" w:fill="FFFFFF"/>
          <w:lang w:val="en-US"/>
        </w:rPr>
        <w:t xml:space="preserve"> the </w:t>
      </w:r>
      <w:r w:rsidR="009806F1" w:rsidRPr="57F226BC">
        <w:rPr>
          <w:shd w:val="clear" w:color="auto" w:fill="FFFFFF"/>
          <w:lang w:val="en-US"/>
        </w:rPr>
        <w:t>Federal Institute of Metrology</w:t>
      </w:r>
      <w:r w:rsidR="006D497D" w:rsidRPr="57F226BC">
        <w:rPr>
          <w:shd w:val="clear" w:color="auto" w:fill="FFFFFF"/>
          <w:lang w:val="en-US"/>
        </w:rPr>
        <w:t>, EURAMET and Plastic</w:t>
      </w:r>
      <w:r w:rsidR="00AF770A" w:rsidRPr="57F226BC">
        <w:rPr>
          <w:shd w:val="clear" w:color="auto" w:fill="FFFFFF"/>
          <w:lang w:val="en-US"/>
        </w:rPr>
        <w:t>Trace.</w:t>
      </w:r>
      <w:r w:rsidR="00AB6C6D" w:rsidRPr="57F226BC">
        <w:rPr>
          <w:shd w:val="clear" w:color="auto" w:fill="FFFFFF"/>
          <w:lang w:val="en-US"/>
        </w:rPr>
        <w:t xml:space="preserve"> </w:t>
      </w:r>
    </w:p>
    <w:p w14:paraId="573BB8E5" w14:textId="593CA01E" w:rsidR="00A2591C" w:rsidRDefault="00A2591C" w:rsidP="00C123AE">
      <w:pPr>
        <w:tabs>
          <w:tab w:val="left" w:pos="3617"/>
        </w:tabs>
        <w:jc w:val="both"/>
        <w:rPr>
          <w:lang w:val="en-US"/>
        </w:rPr>
      </w:pPr>
    </w:p>
    <w:p w14:paraId="43DEEB73" w14:textId="77777777" w:rsidR="00B23ADD" w:rsidRDefault="00B23ADD" w:rsidP="00C123AE">
      <w:pPr>
        <w:tabs>
          <w:tab w:val="left" w:pos="3617"/>
        </w:tabs>
        <w:jc w:val="both"/>
        <w:rPr>
          <w:lang w:val="en-US"/>
        </w:rPr>
      </w:pPr>
    </w:p>
    <w:p w14:paraId="1CBBB9D6" w14:textId="77777777" w:rsidR="00B23ADD" w:rsidRDefault="00B23ADD" w:rsidP="00C123AE">
      <w:pPr>
        <w:tabs>
          <w:tab w:val="left" w:pos="3617"/>
        </w:tabs>
        <w:jc w:val="both"/>
        <w:rPr>
          <w:lang w:val="en-US"/>
        </w:rPr>
      </w:pPr>
    </w:p>
    <w:p w14:paraId="6FE0F3BE" w14:textId="77777777" w:rsidR="00B23ADD" w:rsidRDefault="00B23ADD" w:rsidP="00C123AE">
      <w:pPr>
        <w:tabs>
          <w:tab w:val="left" w:pos="3617"/>
        </w:tabs>
        <w:jc w:val="both"/>
        <w:rPr>
          <w:lang w:val="en-US"/>
        </w:rPr>
      </w:pPr>
    </w:p>
    <w:p w14:paraId="53FC4F2A" w14:textId="77777777" w:rsidR="002C0332" w:rsidRDefault="002C0332" w:rsidP="00C123AE">
      <w:pPr>
        <w:tabs>
          <w:tab w:val="left" w:pos="3617"/>
        </w:tabs>
        <w:jc w:val="both"/>
        <w:rPr>
          <w:lang w:val="en-US"/>
        </w:rPr>
      </w:pPr>
    </w:p>
    <w:p w14:paraId="30BF5551" w14:textId="77777777" w:rsidR="002C0332" w:rsidRDefault="002C0332" w:rsidP="00C123AE">
      <w:pPr>
        <w:tabs>
          <w:tab w:val="left" w:pos="3617"/>
        </w:tabs>
        <w:jc w:val="both"/>
        <w:rPr>
          <w:lang w:val="en-US"/>
        </w:rPr>
      </w:pPr>
    </w:p>
    <w:p w14:paraId="21DA0C87" w14:textId="77777777" w:rsidR="000F5F7E" w:rsidRDefault="000F5F7E" w:rsidP="00C123AE">
      <w:pPr>
        <w:tabs>
          <w:tab w:val="left" w:pos="3617"/>
        </w:tabs>
        <w:jc w:val="both"/>
        <w:rPr>
          <w:lang w:val="en-US"/>
        </w:rPr>
      </w:pPr>
    </w:p>
    <w:p w14:paraId="6E7CFD85" w14:textId="2BF9C834" w:rsidR="007D349C" w:rsidRDefault="005E1E21" w:rsidP="00E102A3">
      <w:pPr>
        <w:pStyle w:val="Heading4"/>
        <w:rPr>
          <w:lang w:val="en-US"/>
        </w:rPr>
      </w:pPr>
      <w:r>
        <w:rPr>
          <w:lang w:val="en-US"/>
        </w:rPr>
        <w:t>1</w:t>
      </w:r>
      <w:r w:rsidR="0059594C">
        <w:rPr>
          <w:lang w:val="en-US"/>
        </w:rPr>
        <w:t>4 September</w:t>
      </w:r>
      <w:r w:rsidR="00F54011">
        <w:rPr>
          <w:lang w:val="en-US"/>
        </w:rPr>
        <w:t xml:space="preserve"> 2023</w:t>
      </w:r>
    </w:p>
    <w:p w14:paraId="351B75AA" w14:textId="037AC623" w:rsidR="0059594C" w:rsidRDefault="00E102A3" w:rsidP="005468A0">
      <w:pPr>
        <w:tabs>
          <w:tab w:val="left" w:pos="3617"/>
        </w:tabs>
        <w:ind w:left="2552"/>
        <w:rPr>
          <w:lang w:val="en-US"/>
        </w:rPr>
      </w:pPr>
      <w:r>
        <w:rPr>
          <w:noProof/>
          <w:lang w:val="en-US"/>
        </w:rPr>
        <w:drawing>
          <wp:anchor distT="0" distB="0" distL="114300" distR="114300" simplePos="0" relativeHeight="251658247" behindDoc="1" locked="0" layoutInCell="1" allowOverlap="1" wp14:anchorId="4982F121" wp14:editId="180FE85C">
            <wp:simplePos x="0" y="0"/>
            <wp:positionH relativeFrom="margin">
              <wp:align>left</wp:align>
            </wp:positionH>
            <wp:positionV relativeFrom="paragraph">
              <wp:posOffset>281305</wp:posOffset>
            </wp:positionV>
            <wp:extent cx="1428750" cy="406415"/>
            <wp:effectExtent l="0" t="0" r="0" b="0"/>
            <wp:wrapTight wrapText="bothSides">
              <wp:wrapPolygon edited="0">
                <wp:start x="0" y="0"/>
                <wp:lineTo x="0" y="2025"/>
                <wp:lineTo x="288" y="16200"/>
                <wp:lineTo x="1440" y="20250"/>
                <wp:lineTo x="1728" y="20250"/>
                <wp:lineTo x="4032" y="20250"/>
                <wp:lineTo x="19296" y="17213"/>
                <wp:lineTo x="21312" y="14175"/>
                <wp:lineTo x="21312" y="8100"/>
                <wp:lineTo x="1728" y="0"/>
                <wp:lineTo x="0" y="0"/>
              </wp:wrapPolygon>
            </wp:wrapTight>
            <wp:docPr id="278503852" name="Picture 2785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406415"/>
                    </a:xfrm>
                    <a:prstGeom prst="rect">
                      <a:avLst/>
                    </a:prstGeom>
                    <a:noFill/>
                  </pic:spPr>
                </pic:pic>
              </a:graphicData>
            </a:graphic>
          </wp:anchor>
        </w:drawing>
      </w:r>
      <w:r w:rsidR="00AB0A46">
        <w:rPr>
          <w:lang w:val="en-US"/>
        </w:rPr>
        <w:t>PlasticTrace was represented by WP1 lead Dr. Korin</w:t>
      </w:r>
      <w:r w:rsidR="001B5501">
        <w:rPr>
          <w:lang w:val="en-US"/>
        </w:rPr>
        <w:t>na Altman</w:t>
      </w:r>
      <w:r w:rsidR="00A40AD5">
        <w:rPr>
          <w:lang w:val="en-US"/>
        </w:rPr>
        <w:t xml:space="preserve">n at the </w:t>
      </w:r>
      <w:r w:rsidR="005468A0" w:rsidRPr="005468A0">
        <w:rPr>
          <w:lang w:val="en-US"/>
        </w:rPr>
        <w:t>International Conference on the Impact of MNPs on Human Health</w:t>
      </w:r>
      <w:r w:rsidR="005468A0">
        <w:rPr>
          <w:lang w:val="en-US"/>
        </w:rPr>
        <w:t xml:space="preserve"> held at the </w:t>
      </w:r>
      <w:proofErr w:type="spellStart"/>
      <w:r w:rsidR="005468A0">
        <w:rPr>
          <w:lang w:val="en-US"/>
        </w:rPr>
        <w:t>Jaarbeurs</w:t>
      </w:r>
      <w:proofErr w:type="spellEnd"/>
      <w:r w:rsidR="005468A0">
        <w:rPr>
          <w:lang w:val="en-US"/>
        </w:rPr>
        <w:t xml:space="preserve"> Centre in Utrecht the Netherlands</w:t>
      </w:r>
      <w:r w:rsidR="002059AB">
        <w:rPr>
          <w:lang w:val="en-US"/>
        </w:rPr>
        <w:t xml:space="preserve"> where the latest</w:t>
      </w:r>
      <w:r w:rsidR="002059AB" w:rsidRPr="002059AB">
        <w:rPr>
          <w:lang w:val="en-US"/>
        </w:rPr>
        <w:t xml:space="preserve"> results from the CUSP </w:t>
      </w:r>
      <w:r w:rsidR="00055CAF" w:rsidRPr="002059AB">
        <w:rPr>
          <w:lang w:val="en-US"/>
        </w:rPr>
        <w:t>projects</w:t>
      </w:r>
      <w:r w:rsidR="00055CAF">
        <w:rPr>
          <w:lang w:val="en-US"/>
        </w:rPr>
        <w:t>,</w:t>
      </w:r>
      <w:r w:rsidR="00820654">
        <w:rPr>
          <w:lang w:val="en-US"/>
        </w:rPr>
        <w:t xml:space="preserve"> the</w:t>
      </w:r>
      <w:r w:rsidR="00055CAF">
        <w:rPr>
          <w:lang w:val="en-US"/>
        </w:rPr>
        <w:t xml:space="preserve"> </w:t>
      </w:r>
      <w:r w:rsidR="002059AB" w:rsidRPr="002059AB">
        <w:rPr>
          <w:lang w:val="en-US"/>
        </w:rPr>
        <w:t>COST Action PRIORITY</w:t>
      </w:r>
      <w:r w:rsidR="00251FD1">
        <w:rPr>
          <w:lang w:val="en-US"/>
        </w:rPr>
        <w:t xml:space="preserve">, </w:t>
      </w:r>
      <w:r w:rsidR="00820654">
        <w:rPr>
          <w:lang w:val="en-US"/>
        </w:rPr>
        <w:t xml:space="preserve">the </w:t>
      </w:r>
      <w:r w:rsidR="002059AB" w:rsidRPr="002059AB">
        <w:rPr>
          <w:lang w:val="en-US"/>
        </w:rPr>
        <w:t xml:space="preserve">BRIGID </w:t>
      </w:r>
      <w:r w:rsidR="00820654">
        <w:rPr>
          <w:lang w:val="en-US"/>
        </w:rPr>
        <w:t xml:space="preserve">project </w:t>
      </w:r>
      <w:r w:rsidR="002059AB" w:rsidRPr="002059AB">
        <w:rPr>
          <w:lang w:val="en-US"/>
        </w:rPr>
        <w:t>(Plastics Europe)</w:t>
      </w:r>
      <w:r w:rsidR="00251FD1">
        <w:rPr>
          <w:lang w:val="en-US"/>
        </w:rPr>
        <w:t>,</w:t>
      </w:r>
      <w:r w:rsidR="002059AB" w:rsidRPr="002059AB">
        <w:rPr>
          <w:lang w:val="en-US"/>
        </w:rPr>
        <w:t xml:space="preserve"> MINAGRIS and the MOMENTUM network</w:t>
      </w:r>
      <w:r w:rsidR="00820654">
        <w:rPr>
          <w:lang w:val="en-US"/>
        </w:rPr>
        <w:t xml:space="preserve"> were </w:t>
      </w:r>
      <w:r w:rsidR="00B92FFB">
        <w:rPr>
          <w:lang w:val="en-US"/>
        </w:rPr>
        <w:t>presented.</w:t>
      </w:r>
    </w:p>
    <w:p w14:paraId="23BF0C1C" w14:textId="54D6344B" w:rsidR="00BA7ADD" w:rsidRDefault="00E75B70" w:rsidP="00E102A3">
      <w:pPr>
        <w:pStyle w:val="Heading1"/>
        <w:ind w:left="0" w:firstLine="0"/>
        <w:rPr>
          <w:lang w:val="en-US"/>
        </w:rPr>
      </w:pPr>
      <w:r>
        <w:rPr>
          <w:lang w:val="en-US"/>
        </w:rPr>
        <w:t>Upcoming events</w:t>
      </w:r>
    </w:p>
    <w:p w14:paraId="7615EE98" w14:textId="15F02CDB" w:rsidR="0F174CFF" w:rsidRPr="002D0430" w:rsidRDefault="00F54011" w:rsidP="00F54011">
      <w:pPr>
        <w:pStyle w:val="Heading4"/>
        <w:rPr>
          <w:lang w:val="en-US"/>
        </w:rPr>
      </w:pPr>
      <w:r>
        <w:rPr>
          <w:lang w:val="en-US"/>
        </w:rPr>
        <w:t>11-12 October 2023</w:t>
      </w:r>
      <w:r w:rsidR="002D0430">
        <w:rPr>
          <w:lang w:val="en-US"/>
        </w:rPr>
        <w:t xml:space="preserve"> </w:t>
      </w:r>
    </w:p>
    <w:p w14:paraId="048EB98A" w14:textId="29B31032" w:rsidR="0F174CFF" w:rsidRPr="005D5000" w:rsidRDefault="00E75B70" w:rsidP="57F226BC">
      <w:pPr>
        <w:tabs>
          <w:tab w:val="left" w:pos="3617"/>
        </w:tabs>
        <w:jc w:val="both"/>
        <w:rPr>
          <w:lang w:val="en-US"/>
        </w:rPr>
      </w:pPr>
      <w:r w:rsidRPr="005D5000">
        <w:rPr>
          <w:noProof/>
        </w:rPr>
        <w:drawing>
          <wp:anchor distT="0" distB="0" distL="114300" distR="114300" simplePos="0" relativeHeight="251658242" behindDoc="0" locked="0" layoutInCell="1" allowOverlap="1" wp14:anchorId="5865909E" wp14:editId="0AA68F7A">
            <wp:simplePos x="0" y="0"/>
            <wp:positionH relativeFrom="margin">
              <wp:align>left</wp:align>
            </wp:positionH>
            <wp:positionV relativeFrom="paragraph">
              <wp:posOffset>8890</wp:posOffset>
            </wp:positionV>
            <wp:extent cx="1376045" cy="1876425"/>
            <wp:effectExtent l="0" t="0" r="0" b="9525"/>
            <wp:wrapSquare wrapText="bothSides"/>
            <wp:docPr id="971185711" name="Picture 97118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3098" cy="1886043"/>
                    </a:xfrm>
                    <a:prstGeom prst="rect">
                      <a:avLst/>
                    </a:prstGeom>
                  </pic:spPr>
                </pic:pic>
              </a:graphicData>
            </a:graphic>
            <wp14:sizeRelH relativeFrom="margin">
              <wp14:pctWidth>0</wp14:pctWidth>
            </wp14:sizeRelH>
            <wp14:sizeRelV relativeFrom="margin">
              <wp14:pctHeight>0</wp14:pctHeight>
            </wp14:sizeRelV>
          </wp:anchor>
        </w:drawing>
      </w:r>
      <w:r w:rsidR="005D5000" w:rsidRPr="005D5000">
        <w:rPr>
          <w:lang w:val="en-US"/>
        </w:rPr>
        <w:t xml:space="preserve">The </w:t>
      </w:r>
      <w:r w:rsidR="005D5000">
        <w:rPr>
          <w:lang w:val="en-US"/>
        </w:rPr>
        <w:t>project coordinator Dr. Andrea Gio</w:t>
      </w:r>
      <w:r w:rsidR="00B65FC3">
        <w:rPr>
          <w:lang w:val="en-US"/>
        </w:rPr>
        <w:t>vannozzi and several partner</w:t>
      </w:r>
      <w:r w:rsidR="00375671">
        <w:rPr>
          <w:lang w:val="en-US"/>
        </w:rPr>
        <w:t>s</w:t>
      </w:r>
      <w:r w:rsidR="00B65FC3">
        <w:rPr>
          <w:lang w:val="en-US"/>
        </w:rPr>
        <w:t xml:space="preserve"> will attend the final conference of the </w:t>
      </w:r>
      <w:r w:rsidR="00921885">
        <w:rPr>
          <w:lang w:val="en-US"/>
        </w:rPr>
        <w:t>project EUROqCHARM at the Norwegian House in Brussel</w:t>
      </w:r>
      <w:r w:rsidR="00C80FAB">
        <w:rPr>
          <w:lang w:val="en-US"/>
        </w:rPr>
        <w:t>. Th</w:t>
      </w:r>
      <w:r w:rsidR="004A5F2D">
        <w:rPr>
          <w:lang w:val="en-US"/>
        </w:rPr>
        <w:t xml:space="preserve">e meeting will be an excellent </w:t>
      </w:r>
      <w:r w:rsidR="00C80FAB">
        <w:rPr>
          <w:lang w:val="en-US"/>
        </w:rPr>
        <w:t>possibility to</w:t>
      </w:r>
      <w:r w:rsidR="004A5F2D">
        <w:rPr>
          <w:lang w:val="en-US"/>
        </w:rPr>
        <w:t xml:space="preserve"> highlight Plastic Trace </w:t>
      </w:r>
      <w:r w:rsidR="009B7CD2">
        <w:rPr>
          <w:lang w:val="en-US"/>
        </w:rPr>
        <w:t xml:space="preserve">in presentations and </w:t>
      </w:r>
      <w:r w:rsidR="00375671">
        <w:rPr>
          <w:lang w:val="en-US"/>
        </w:rPr>
        <w:t xml:space="preserve">panel discussions. </w:t>
      </w:r>
      <w:r w:rsidR="00051CD2">
        <w:rPr>
          <w:lang w:val="en-US"/>
        </w:rPr>
        <w:t xml:space="preserve">The meeting </w:t>
      </w:r>
      <w:r w:rsidR="00481754">
        <w:rPr>
          <w:lang w:val="en-US"/>
        </w:rPr>
        <w:t xml:space="preserve">includes both technical sessions and </w:t>
      </w:r>
      <w:r w:rsidR="002A7341">
        <w:rPr>
          <w:lang w:val="en-US"/>
        </w:rPr>
        <w:t>underlines</w:t>
      </w:r>
      <w:r w:rsidR="00D22FC5">
        <w:rPr>
          <w:lang w:val="en-US"/>
        </w:rPr>
        <w:t xml:space="preserve"> the focus on science to policy and important </w:t>
      </w:r>
      <w:r w:rsidR="00386CE3">
        <w:rPr>
          <w:lang w:val="en-US"/>
        </w:rPr>
        <w:t>subjects</w:t>
      </w:r>
      <w:r w:rsidR="00D22FC5">
        <w:rPr>
          <w:lang w:val="en-US"/>
        </w:rPr>
        <w:t xml:space="preserve"> also for PlasticTrace.</w:t>
      </w:r>
      <w:r w:rsidR="00135A5D">
        <w:rPr>
          <w:lang w:val="en-US"/>
        </w:rPr>
        <w:t xml:space="preserve"> </w:t>
      </w:r>
      <w:r w:rsidR="00E6391B">
        <w:rPr>
          <w:lang w:val="en-US"/>
        </w:rPr>
        <w:t xml:space="preserve">More information </w:t>
      </w:r>
      <w:hyperlink r:id="rId24" w:history="1">
        <w:r w:rsidR="00E6391B" w:rsidRPr="00BA372F">
          <w:rPr>
            <w:rStyle w:val="Hyperlink"/>
            <w:lang w:val="en-US"/>
          </w:rPr>
          <w:t>link</w:t>
        </w:r>
      </w:hyperlink>
      <w:r w:rsidR="00E6391B">
        <w:rPr>
          <w:lang w:val="en-US"/>
        </w:rPr>
        <w:t>.</w:t>
      </w:r>
    </w:p>
    <w:p w14:paraId="25868AE2" w14:textId="61DD0CB5" w:rsidR="501B5CD4" w:rsidRPr="00B859E7" w:rsidRDefault="501B5CD4" w:rsidP="501B5CD4">
      <w:pPr>
        <w:tabs>
          <w:tab w:val="left" w:pos="3617"/>
        </w:tabs>
        <w:jc w:val="both"/>
        <w:rPr>
          <w:highlight w:val="yellow"/>
          <w:lang w:val="en-US"/>
        </w:rPr>
      </w:pPr>
    </w:p>
    <w:p w14:paraId="2DE13BC7" w14:textId="08EDA484" w:rsidR="501B5CD4" w:rsidRPr="00B859E7" w:rsidRDefault="501B5CD4" w:rsidP="501B5CD4">
      <w:pPr>
        <w:tabs>
          <w:tab w:val="left" w:pos="3617"/>
        </w:tabs>
        <w:jc w:val="both"/>
        <w:rPr>
          <w:highlight w:val="yellow"/>
          <w:lang w:val="en-US"/>
        </w:rPr>
      </w:pPr>
    </w:p>
    <w:p w14:paraId="2E68AAF7" w14:textId="77777777" w:rsidR="00E102A3" w:rsidRDefault="00E102A3" w:rsidP="501B5CD4">
      <w:pPr>
        <w:tabs>
          <w:tab w:val="left" w:pos="3617"/>
        </w:tabs>
        <w:jc w:val="both"/>
        <w:rPr>
          <w:highlight w:val="yellow"/>
          <w:lang w:val="en-US"/>
        </w:rPr>
      </w:pPr>
    </w:p>
    <w:p w14:paraId="3A27F5A3" w14:textId="77777777" w:rsidR="00E102A3" w:rsidRDefault="00E102A3" w:rsidP="501B5CD4">
      <w:pPr>
        <w:tabs>
          <w:tab w:val="left" w:pos="3617"/>
        </w:tabs>
        <w:jc w:val="both"/>
        <w:rPr>
          <w:highlight w:val="yellow"/>
          <w:lang w:val="en-US"/>
        </w:rPr>
      </w:pPr>
    </w:p>
    <w:p w14:paraId="05829A2C" w14:textId="4BBAE85D" w:rsidR="00E102A3" w:rsidRPr="002A7341" w:rsidRDefault="002A7341" w:rsidP="002A7341">
      <w:pPr>
        <w:pStyle w:val="Heading4"/>
        <w:rPr>
          <w:lang w:val="en-US"/>
        </w:rPr>
      </w:pPr>
      <w:r w:rsidRPr="002A7341">
        <w:rPr>
          <w:lang w:val="en-US"/>
        </w:rPr>
        <w:t>1 November 2023</w:t>
      </w:r>
    </w:p>
    <w:p w14:paraId="28FDB3E5" w14:textId="27057B7E" w:rsidR="501B5CD4" w:rsidRPr="00B859E7" w:rsidRDefault="501B5CD4" w:rsidP="501B5CD4">
      <w:pPr>
        <w:tabs>
          <w:tab w:val="left" w:pos="3617"/>
        </w:tabs>
        <w:jc w:val="both"/>
        <w:rPr>
          <w:highlight w:val="yellow"/>
          <w:lang w:val="en-US"/>
        </w:rPr>
      </w:pPr>
    </w:p>
    <w:p w14:paraId="29648B14" w14:textId="4B28FD4F" w:rsidR="00DA3CF1" w:rsidRPr="00DA3CF1" w:rsidRDefault="00E102A3" w:rsidP="00011B47">
      <w:pPr>
        <w:ind w:left="2127" w:hanging="2127"/>
        <w:rPr>
          <w:lang w:val="en-US"/>
        </w:rPr>
      </w:pPr>
      <w:r>
        <w:rPr>
          <w:noProof/>
          <w:lang w:val="en-US"/>
        </w:rPr>
        <w:drawing>
          <wp:anchor distT="0" distB="0" distL="114300" distR="114300" simplePos="0" relativeHeight="251658248" behindDoc="1" locked="0" layoutInCell="1" allowOverlap="1" wp14:anchorId="174EF322" wp14:editId="1196CF2F">
            <wp:simplePos x="0" y="0"/>
            <wp:positionH relativeFrom="column">
              <wp:posOffset>0</wp:posOffset>
            </wp:positionH>
            <wp:positionV relativeFrom="paragraph">
              <wp:posOffset>23495</wp:posOffset>
            </wp:positionV>
            <wp:extent cx="1282788" cy="514350"/>
            <wp:effectExtent l="0" t="0" r="0" b="0"/>
            <wp:wrapTight wrapText="bothSides">
              <wp:wrapPolygon edited="0">
                <wp:start x="0" y="0"/>
                <wp:lineTo x="0" y="20800"/>
                <wp:lineTo x="21172" y="20800"/>
                <wp:lineTo x="21172" y="0"/>
                <wp:lineTo x="0" y="0"/>
              </wp:wrapPolygon>
            </wp:wrapTight>
            <wp:docPr id="892550477" name="Picture 892550477" descr="A close 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0477" name="Picture 2" descr="A close up of a white obj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2788" cy="514350"/>
                    </a:xfrm>
                    <a:prstGeom prst="rect">
                      <a:avLst/>
                    </a:prstGeom>
                    <a:noFill/>
                  </pic:spPr>
                </pic:pic>
              </a:graphicData>
            </a:graphic>
            <wp14:sizeRelH relativeFrom="page">
              <wp14:pctWidth>0</wp14:pctWidth>
            </wp14:sizeRelH>
            <wp14:sizeRelV relativeFrom="page">
              <wp14:pctHeight>0</wp14:pctHeight>
            </wp14:sizeRelV>
          </wp:anchor>
        </w:drawing>
      </w:r>
      <w:r w:rsidR="00043BB8">
        <w:rPr>
          <w:lang w:val="en-US"/>
        </w:rPr>
        <w:t xml:space="preserve">No less than five partners of PlasticTrace will give presentations at the </w:t>
      </w:r>
      <w:r w:rsidRPr="007E6C75">
        <w:rPr>
          <w:lang w:val="en-US"/>
        </w:rPr>
        <w:t>Workshop on Micro- and Nanoplastics</w:t>
      </w:r>
      <w:r w:rsidR="00043BB8">
        <w:rPr>
          <w:lang w:val="en-US"/>
        </w:rPr>
        <w:t>: EU Guidelines</w:t>
      </w:r>
      <w:r w:rsidR="00DA3CF1">
        <w:rPr>
          <w:lang w:val="en-US"/>
        </w:rPr>
        <w:t xml:space="preserve"> to be held at the </w:t>
      </w:r>
      <w:r w:rsidR="00DA3CF1" w:rsidRPr="00DA3CF1">
        <w:rPr>
          <w:lang w:val="en-US"/>
        </w:rPr>
        <w:t>Fraunhofer Center CSP</w:t>
      </w:r>
      <w:r w:rsidR="00280FEC">
        <w:rPr>
          <w:lang w:val="en-US"/>
        </w:rPr>
        <w:t xml:space="preserve"> </w:t>
      </w:r>
      <w:r w:rsidR="004B0CE5">
        <w:rPr>
          <w:lang w:val="en-US"/>
        </w:rPr>
        <w:t>in Halle, Germany</w:t>
      </w:r>
      <w:r w:rsidR="00280FEC">
        <w:rPr>
          <w:lang w:val="en-US"/>
        </w:rPr>
        <w:t xml:space="preserve"> the 1</w:t>
      </w:r>
      <w:r w:rsidR="00280FEC" w:rsidRPr="00280FEC">
        <w:rPr>
          <w:vertAlign w:val="superscript"/>
          <w:lang w:val="en-US"/>
        </w:rPr>
        <w:t>st</w:t>
      </w:r>
      <w:r w:rsidR="00280FEC">
        <w:rPr>
          <w:lang w:val="en-US"/>
        </w:rPr>
        <w:t xml:space="preserve"> of </w:t>
      </w:r>
      <w:r w:rsidR="00011B47">
        <w:rPr>
          <w:lang w:val="en-US"/>
        </w:rPr>
        <w:t xml:space="preserve">November. More information </w:t>
      </w:r>
      <w:hyperlink r:id="rId26" w:history="1">
        <w:r w:rsidR="00011B47" w:rsidRPr="00E6391B">
          <w:rPr>
            <w:rStyle w:val="Hyperlink"/>
            <w:lang w:val="en-US"/>
          </w:rPr>
          <w:t>link</w:t>
        </w:r>
      </w:hyperlink>
      <w:r w:rsidR="00011B47">
        <w:rPr>
          <w:lang w:val="en-US"/>
        </w:rPr>
        <w:t xml:space="preserve">. </w:t>
      </w:r>
    </w:p>
    <w:p w14:paraId="045075B2" w14:textId="64A8BB75" w:rsidR="25E89D3A" w:rsidRPr="00B859E7" w:rsidRDefault="25E89D3A" w:rsidP="501B5CD4">
      <w:pPr>
        <w:tabs>
          <w:tab w:val="left" w:pos="3617"/>
        </w:tabs>
        <w:jc w:val="both"/>
        <w:rPr>
          <w:highlight w:val="yellow"/>
          <w:lang w:val="en-US"/>
        </w:rPr>
      </w:pPr>
    </w:p>
    <w:sectPr w:rsidR="25E89D3A" w:rsidRPr="00B859E7" w:rsidSect="00DA4AA0">
      <w:headerReference w:type="default" r:id="rId27"/>
      <w:footerReference w:type="default" r:id="rId28"/>
      <w:headerReference w:type="first" r:id="rId29"/>
      <w:footerReference w:type="first" r:id="rId30"/>
      <w:pgSz w:w="11906" w:h="16838"/>
      <w:pgMar w:top="229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D5DBB" w14:textId="77777777" w:rsidR="00CE79A2" w:rsidRDefault="00CE79A2" w:rsidP="00FC1EE4">
      <w:r>
        <w:separator/>
      </w:r>
    </w:p>
  </w:endnote>
  <w:endnote w:type="continuationSeparator" w:id="0">
    <w:p w14:paraId="08068DD3" w14:textId="77777777" w:rsidR="00CE79A2" w:rsidRDefault="00CE79A2" w:rsidP="00FC1EE4">
      <w:r>
        <w:continuationSeparator/>
      </w:r>
    </w:p>
  </w:endnote>
  <w:endnote w:type="continuationNotice" w:id="1">
    <w:p w14:paraId="66DCC868" w14:textId="77777777" w:rsidR="00CE79A2" w:rsidRDefault="00CE7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59486" w14:textId="45F81EB6" w:rsidR="00FC1EE4" w:rsidRPr="00DA4AA0" w:rsidRDefault="00FC1EE4">
    <w:pPr>
      <w:pStyle w:val="Footer"/>
      <w:rPr>
        <w:color w:val="008E8C" w:themeColor="text2"/>
      </w:rPr>
    </w:pPr>
    <w:r w:rsidRPr="00FC1EE4">
      <w:rPr>
        <w:color w:val="008E8C" w:themeColor="text2"/>
        <w:lang w:val="en-GB"/>
      </w:rPr>
      <w:t>www.</w:t>
    </w:r>
    <w:r w:rsidRPr="00FC1EE4">
      <w:rPr>
        <w:b/>
        <w:bCs/>
        <w:color w:val="008E8C" w:themeColor="text2"/>
        <w:lang w:val="en-GB"/>
      </w:rPr>
      <w:t>plastictrace</w:t>
    </w:r>
    <w:r w:rsidRPr="00FC1EE4">
      <w:rPr>
        <w:color w:val="008E8C" w:themeColor="text2"/>
        <w:lang w:val="en-GB"/>
      </w:rPr>
      <w:t>.eu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9FB07" w14:textId="40E01EAC" w:rsidR="00FC1EE4" w:rsidRPr="00FC1EE4" w:rsidRDefault="00FC1EE4">
    <w:pPr>
      <w:pStyle w:val="Footer"/>
      <w:rPr>
        <w:color w:val="FFFFFF" w:themeColor="background1"/>
      </w:rPr>
    </w:pPr>
    <w:r w:rsidRPr="00FC1EE4">
      <w:rPr>
        <w:color w:val="FFFFFF" w:themeColor="background1"/>
        <w:lang w:val="en-GB"/>
      </w:rPr>
      <w:t>www.</w:t>
    </w:r>
    <w:r w:rsidRPr="00FC1EE4">
      <w:rPr>
        <w:b/>
        <w:bCs/>
        <w:color w:val="FFFFFF" w:themeColor="background1"/>
        <w:lang w:val="en-GB"/>
      </w:rPr>
      <w:t>plastictrace</w:t>
    </w:r>
    <w:r w:rsidRPr="00FC1EE4">
      <w:rPr>
        <w:color w:val="FFFFFF" w:themeColor="background1"/>
        <w:lang w:val="en-GB"/>
      </w:rPr>
      <w:t>.eu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1D121" w14:textId="77777777" w:rsidR="00CE79A2" w:rsidRDefault="00CE79A2" w:rsidP="00FC1EE4">
      <w:r>
        <w:separator/>
      </w:r>
    </w:p>
  </w:footnote>
  <w:footnote w:type="continuationSeparator" w:id="0">
    <w:p w14:paraId="47F3E934" w14:textId="77777777" w:rsidR="00CE79A2" w:rsidRDefault="00CE79A2" w:rsidP="00FC1EE4">
      <w:r>
        <w:continuationSeparator/>
      </w:r>
    </w:p>
  </w:footnote>
  <w:footnote w:type="continuationNotice" w:id="1">
    <w:p w14:paraId="6B0E7686" w14:textId="77777777" w:rsidR="00CE79A2" w:rsidRDefault="00CE7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B3E86" w14:textId="18B6DAC7" w:rsidR="00FC1EE4" w:rsidRDefault="00DA4AA0" w:rsidP="00E84462">
    <w:pPr>
      <w:pStyle w:val="Header"/>
      <w:tabs>
        <w:tab w:val="clear" w:pos="4513"/>
        <w:tab w:val="clear" w:pos="9026"/>
        <w:tab w:val="left" w:pos="7020"/>
      </w:tabs>
      <w:ind w:left="-426"/>
    </w:pPr>
    <w:r>
      <w:rPr>
        <w:noProof/>
        <w:lang w:val="pt-PT"/>
      </w:rPr>
      <w:drawing>
        <wp:anchor distT="0" distB="0" distL="114300" distR="114300" simplePos="0" relativeHeight="251658241" behindDoc="1" locked="0" layoutInCell="1" allowOverlap="1" wp14:anchorId="49C16C38" wp14:editId="606D2CA9">
          <wp:simplePos x="0" y="0"/>
          <wp:positionH relativeFrom="column">
            <wp:posOffset>-913765</wp:posOffset>
          </wp:positionH>
          <wp:positionV relativeFrom="paragraph">
            <wp:posOffset>-448310</wp:posOffset>
          </wp:positionV>
          <wp:extent cx="7560000" cy="10698413"/>
          <wp:effectExtent l="0" t="0" r="0" b="0"/>
          <wp:wrapNone/>
          <wp:docPr id="17" name="Picture 17" descr="A black background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52048" name="Picture 4" descr="A black background with a black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413"/>
                  </a:xfrm>
                  <a:prstGeom prst="rect">
                    <a:avLst/>
                  </a:prstGeom>
                </pic:spPr>
              </pic:pic>
            </a:graphicData>
          </a:graphic>
          <wp14:sizeRelH relativeFrom="page">
            <wp14:pctWidth>0</wp14:pctWidth>
          </wp14:sizeRelH>
          <wp14:sizeRelV relativeFrom="page">
            <wp14:pctHeight>0</wp14:pctHeight>
          </wp14:sizeRelV>
        </wp:anchor>
      </w:drawing>
    </w:r>
    <w:r w:rsidR="00FC1EE4" w:rsidRPr="00FC1EE4">
      <w:rPr>
        <w:noProof/>
      </w:rPr>
      <w:drawing>
        <wp:inline distT="0" distB="0" distL="0" distR="0" wp14:anchorId="62E7721E" wp14:editId="16EBBCF3">
          <wp:extent cx="2880000" cy="695160"/>
          <wp:effectExtent l="0" t="0" r="3175" b="3810"/>
          <wp:docPr id="18" name="Picture 18">
            <a:extLst xmlns:a="http://schemas.openxmlformats.org/drawingml/2006/main">
              <a:ext uri="{FF2B5EF4-FFF2-40B4-BE49-F238E27FC236}">
                <a16:creationId xmlns:a16="http://schemas.microsoft.com/office/drawing/2014/main" id="{A7C5A79B-472A-290B-93F5-433D8DBDF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A7C5A79B-472A-290B-93F5-433D8DBDFB26}"/>
                      </a:ext>
                    </a:extLst>
                  </pic:cNvPr>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2880000" cy="695160"/>
                  </a:xfrm>
                  <a:prstGeom prst="rect">
                    <a:avLst/>
                  </a:prstGeom>
                </pic:spPr>
              </pic:pic>
            </a:graphicData>
          </a:graphic>
        </wp:inline>
      </w:drawing>
    </w:r>
    <w:r w:rsidR="00E8446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3D73C" w14:textId="77777777" w:rsidR="00FC1EE4" w:rsidRDefault="00FC1EE4" w:rsidP="00FC1EE4">
    <w:pPr>
      <w:pStyle w:val="Header"/>
      <w:ind w:left="-426"/>
    </w:pPr>
    <w:r>
      <w:rPr>
        <w:noProof/>
      </w:rPr>
      <w:drawing>
        <wp:anchor distT="0" distB="0" distL="114300" distR="114300" simplePos="0" relativeHeight="251658240" behindDoc="1" locked="1" layoutInCell="1" allowOverlap="1" wp14:anchorId="2A34CD2C" wp14:editId="46AFE98D">
          <wp:simplePos x="0" y="0"/>
          <wp:positionH relativeFrom="margin">
            <wp:posOffset>-914400</wp:posOffset>
          </wp:positionH>
          <wp:positionV relativeFrom="page">
            <wp:posOffset>-6985</wp:posOffset>
          </wp:positionV>
          <wp:extent cx="7560000" cy="10699200"/>
          <wp:effectExtent l="0" t="0" r="0" b="0"/>
          <wp:wrapNone/>
          <wp:docPr id="19" name="Picture 19" descr="A blue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40312" name="Picture 2" descr="A blue background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Pr="00FC1EE4">
      <w:rPr>
        <w:noProof/>
      </w:rPr>
      <w:drawing>
        <wp:inline distT="0" distB="0" distL="0" distR="0" wp14:anchorId="659F9485" wp14:editId="6A99A175">
          <wp:extent cx="3600000" cy="868970"/>
          <wp:effectExtent l="0" t="0" r="0" b="0"/>
          <wp:docPr id="20" name="Picture 20">
            <a:extLst xmlns:a="http://schemas.openxmlformats.org/drawingml/2006/main">
              <a:ext uri="{FF2B5EF4-FFF2-40B4-BE49-F238E27FC236}">
                <a16:creationId xmlns:a16="http://schemas.microsoft.com/office/drawing/2014/main" id="{EE5AD90F-DF19-D284-8CEC-FA15E2868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E5AD90F-DF19-D284-8CEC-FA15E28687D6}"/>
                      </a:ext>
                    </a:extLst>
                  </pic:cNvPr>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600000" cy="868970"/>
                  </a:xfrm>
                  <a:prstGeom prst="rect">
                    <a:avLst/>
                  </a:prstGeom>
                </pic:spPr>
              </pic:pic>
            </a:graphicData>
          </a:graphic>
        </wp:inline>
      </w:drawing>
    </w:r>
  </w:p>
  <w:p w14:paraId="56422F6D" w14:textId="77777777" w:rsidR="00FC1EE4" w:rsidRDefault="00FC1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B093C"/>
    <w:multiLevelType w:val="multilevel"/>
    <w:tmpl w:val="63D2E5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251875"/>
    <w:multiLevelType w:val="multilevel"/>
    <w:tmpl w:val="5AEEF7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58F42A5"/>
    <w:multiLevelType w:val="hybridMultilevel"/>
    <w:tmpl w:val="D4CC3622"/>
    <w:lvl w:ilvl="0" w:tplc="60284A46">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F3601F9"/>
    <w:multiLevelType w:val="multilevel"/>
    <w:tmpl w:val="E59671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C787D0A"/>
    <w:multiLevelType w:val="hybridMultilevel"/>
    <w:tmpl w:val="2FFC3B2A"/>
    <w:lvl w:ilvl="0" w:tplc="AE384DCA">
      <w:start w:val="1"/>
      <w:numFmt w:val="decimal"/>
      <w:lvlText w:val="Figure %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394C41"/>
    <w:multiLevelType w:val="multilevel"/>
    <w:tmpl w:val="5CBAA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6FF6795"/>
    <w:multiLevelType w:val="multilevel"/>
    <w:tmpl w:val="19D8C6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1875052">
    <w:abstractNumId w:val="0"/>
  </w:num>
  <w:num w:numId="2" w16cid:durableId="578443654">
    <w:abstractNumId w:val="6"/>
  </w:num>
  <w:num w:numId="3" w16cid:durableId="167447246">
    <w:abstractNumId w:val="1"/>
  </w:num>
  <w:num w:numId="4" w16cid:durableId="1467895910">
    <w:abstractNumId w:val="3"/>
  </w:num>
  <w:num w:numId="5" w16cid:durableId="1888225689">
    <w:abstractNumId w:val="6"/>
  </w:num>
  <w:num w:numId="6" w16cid:durableId="1404639141">
    <w:abstractNumId w:val="3"/>
  </w:num>
  <w:num w:numId="7" w16cid:durableId="70007323">
    <w:abstractNumId w:val="4"/>
  </w:num>
  <w:num w:numId="8" w16cid:durableId="226038966">
    <w:abstractNumId w:val="4"/>
  </w:num>
  <w:num w:numId="9" w16cid:durableId="733048279">
    <w:abstractNumId w:val="4"/>
  </w:num>
  <w:num w:numId="10" w16cid:durableId="750349760">
    <w:abstractNumId w:val="5"/>
  </w:num>
  <w:num w:numId="11" w16cid:durableId="4906820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469711">
    <w:abstractNumId w:val="2"/>
  </w:num>
  <w:num w:numId="13" w16cid:durableId="424115934">
    <w:abstractNumId w:val="3"/>
  </w:num>
  <w:num w:numId="14" w16cid:durableId="1321696599">
    <w:abstractNumId w:val="3"/>
  </w:num>
  <w:num w:numId="15" w16cid:durableId="796341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E4"/>
    <w:rsid w:val="00000061"/>
    <w:rsid w:val="0000158D"/>
    <w:rsid w:val="0000602E"/>
    <w:rsid w:val="00007D74"/>
    <w:rsid w:val="00011B47"/>
    <w:rsid w:val="0001261F"/>
    <w:rsid w:val="00017FA8"/>
    <w:rsid w:val="00020BFB"/>
    <w:rsid w:val="0002167A"/>
    <w:rsid w:val="0002297A"/>
    <w:rsid w:val="00022D44"/>
    <w:rsid w:val="00027BA2"/>
    <w:rsid w:val="00034A75"/>
    <w:rsid w:val="00040369"/>
    <w:rsid w:val="00043BB8"/>
    <w:rsid w:val="0004664B"/>
    <w:rsid w:val="00046E10"/>
    <w:rsid w:val="000519BB"/>
    <w:rsid w:val="00051CD2"/>
    <w:rsid w:val="00055CAF"/>
    <w:rsid w:val="00060044"/>
    <w:rsid w:val="00065F72"/>
    <w:rsid w:val="00074A4C"/>
    <w:rsid w:val="00077506"/>
    <w:rsid w:val="00084F39"/>
    <w:rsid w:val="000B1B25"/>
    <w:rsid w:val="000B2561"/>
    <w:rsid w:val="000C15C3"/>
    <w:rsid w:val="000C36B2"/>
    <w:rsid w:val="000C69F7"/>
    <w:rsid w:val="000E0E2B"/>
    <w:rsid w:val="000E3EB9"/>
    <w:rsid w:val="000E506C"/>
    <w:rsid w:val="000F1C82"/>
    <w:rsid w:val="000F3A61"/>
    <w:rsid w:val="000F5F7E"/>
    <w:rsid w:val="000F681E"/>
    <w:rsid w:val="00102771"/>
    <w:rsid w:val="00105B39"/>
    <w:rsid w:val="00111971"/>
    <w:rsid w:val="00112B60"/>
    <w:rsid w:val="0011320C"/>
    <w:rsid w:val="00117FCD"/>
    <w:rsid w:val="001230CA"/>
    <w:rsid w:val="001234F8"/>
    <w:rsid w:val="00126BFC"/>
    <w:rsid w:val="001306D2"/>
    <w:rsid w:val="0013208C"/>
    <w:rsid w:val="00135A5D"/>
    <w:rsid w:val="001420F3"/>
    <w:rsid w:val="00143953"/>
    <w:rsid w:val="0014518E"/>
    <w:rsid w:val="001472B6"/>
    <w:rsid w:val="00160DEF"/>
    <w:rsid w:val="00170B7B"/>
    <w:rsid w:val="00171FC2"/>
    <w:rsid w:val="00172FF3"/>
    <w:rsid w:val="001777DD"/>
    <w:rsid w:val="0018008A"/>
    <w:rsid w:val="00184B7D"/>
    <w:rsid w:val="00187E1F"/>
    <w:rsid w:val="0019774A"/>
    <w:rsid w:val="001A0DAB"/>
    <w:rsid w:val="001A1A66"/>
    <w:rsid w:val="001B057A"/>
    <w:rsid w:val="001B5501"/>
    <w:rsid w:val="001B5957"/>
    <w:rsid w:val="001C4544"/>
    <w:rsid w:val="001C47D7"/>
    <w:rsid w:val="001D0E6B"/>
    <w:rsid w:val="001D1809"/>
    <w:rsid w:val="001D48BF"/>
    <w:rsid w:val="001D562F"/>
    <w:rsid w:val="001D6261"/>
    <w:rsid w:val="001E152B"/>
    <w:rsid w:val="001E194A"/>
    <w:rsid w:val="001E4D26"/>
    <w:rsid w:val="001E69DD"/>
    <w:rsid w:val="001F0014"/>
    <w:rsid w:val="001F2B98"/>
    <w:rsid w:val="00201A57"/>
    <w:rsid w:val="0020235A"/>
    <w:rsid w:val="00202CE5"/>
    <w:rsid w:val="002059AB"/>
    <w:rsid w:val="00207D34"/>
    <w:rsid w:val="00213EED"/>
    <w:rsid w:val="00215A48"/>
    <w:rsid w:val="0022558D"/>
    <w:rsid w:val="0023225F"/>
    <w:rsid w:val="002330D2"/>
    <w:rsid w:val="0023700C"/>
    <w:rsid w:val="00237434"/>
    <w:rsid w:val="00240C5F"/>
    <w:rsid w:val="00243FA8"/>
    <w:rsid w:val="00247393"/>
    <w:rsid w:val="002476C3"/>
    <w:rsid w:val="00250F5C"/>
    <w:rsid w:val="00251F01"/>
    <w:rsid w:val="00251FD1"/>
    <w:rsid w:val="00252A2C"/>
    <w:rsid w:val="00252BDD"/>
    <w:rsid w:val="00256128"/>
    <w:rsid w:val="00257D29"/>
    <w:rsid w:val="00264A35"/>
    <w:rsid w:val="00265FA9"/>
    <w:rsid w:val="0027199E"/>
    <w:rsid w:val="0027250F"/>
    <w:rsid w:val="002730B0"/>
    <w:rsid w:val="00273226"/>
    <w:rsid w:val="0027553C"/>
    <w:rsid w:val="00275A53"/>
    <w:rsid w:val="00280F83"/>
    <w:rsid w:val="00280FEC"/>
    <w:rsid w:val="002866FB"/>
    <w:rsid w:val="00292894"/>
    <w:rsid w:val="0029303C"/>
    <w:rsid w:val="002944FB"/>
    <w:rsid w:val="002A0D85"/>
    <w:rsid w:val="002A1377"/>
    <w:rsid w:val="002A264C"/>
    <w:rsid w:val="002A45E8"/>
    <w:rsid w:val="002A5C16"/>
    <w:rsid w:val="002A7341"/>
    <w:rsid w:val="002B3A16"/>
    <w:rsid w:val="002B5B0A"/>
    <w:rsid w:val="002C0332"/>
    <w:rsid w:val="002C0EEF"/>
    <w:rsid w:val="002C4EB8"/>
    <w:rsid w:val="002C73A7"/>
    <w:rsid w:val="002C7B8D"/>
    <w:rsid w:val="002D0430"/>
    <w:rsid w:val="002D1626"/>
    <w:rsid w:val="002D4B22"/>
    <w:rsid w:val="002E03B8"/>
    <w:rsid w:val="002E5581"/>
    <w:rsid w:val="002E6C30"/>
    <w:rsid w:val="002F327C"/>
    <w:rsid w:val="002F55A2"/>
    <w:rsid w:val="002F6559"/>
    <w:rsid w:val="002F77B5"/>
    <w:rsid w:val="00306343"/>
    <w:rsid w:val="0031021C"/>
    <w:rsid w:val="0031409F"/>
    <w:rsid w:val="003149A5"/>
    <w:rsid w:val="00320424"/>
    <w:rsid w:val="003244E3"/>
    <w:rsid w:val="00332D24"/>
    <w:rsid w:val="003342DA"/>
    <w:rsid w:val="00334BB5"/>
    <w:rsid w:val="00336FE3"/>
    <w:rsid w:val="00337A23"/>
    <w:rsid w:val="00343846"/>
    <w:rsid w:val="003504C8"/>
    <w:rsid w:val="0036040C"/>
    <w:rsid w:val="00361E6B"/>
    <w:rsid w:val="003634A0"/>
    <w:rsid w:val="00366386"/>
    <w:rsid w:val="00366709"/>
    <w:rsid w:val="00370BD9"/>
    <w:rsid w:val="003721F5"/>
    <w:rsid w:val="003750E1"/>
    <w:rsid w:val="00375671"/>
    <w:rsid w:val="00386CE3"/>
    <w:rsid w:val="00387649"/>
    <w:rsid w:val="00390C1B"/>
    <w:rsid w:val="003924AE"/>
    <w:rsid w:val="00395A4B"/>
    <w:rsid w:val="00397D7B"/>
    <w:rsid w:val="003A0D4D"/>
    <w:rsid w:val="003A48CC"/>
    <w:rsid w:val="003A79EC"/>
    <w:rsid w:val="003A7AC5"/>
    <w:rsid w:val="003C3301"/>
    <w:rsid w:val="003C7FB4"/>
    <w:rsid w:val="003D1838"/>
    <w:rsid w:val="003D20C4"/>
    <w:rsid w:val="003D6B13"/>
    <w:rsid w:val="003E3A6B"/>
    <w:rsid w:val="003E4BC9"/>
    <w:rsid w:val="003E6C55"/>
    <w:rsid w:val="0040008F"/>
    <w:rsid w:val="00400300"/>
    <w:rsid w:val="00407406"/>
    <w:rsid w:val="00412097"/>
    <w:rsid w:val="004123CD"/>
    <w:rsid w:val="0041715C"/>
    <w:rsid w:val="004175DC"/>
    <w:rsid w:val="00426CCA"/>
    <w:rsid w:val="00430A1A"/>
    <w:rsid w:val="004329E0"/>
    <w:rsid w:val="004341FB"/>
    <w:rsid w:val="0044016D"/>
    <w:rsid w:val="00443DD6"/>
    <w:rsid w:val="0044558E"/>
    <w:rsid w:val="00445FE6"/>
    <w:rsid w:val="00447C1F"/>
    <w:rsid w:val="004518C9"/>
    <w:rsid w:val="00451E7D"/>
    <w:rsid w:val="0045527A"/>
    <w:rsid w:val="00457222"/>
    <w:rsid w:val="0046342B"/>
    <w:rsid w:val="00464161"/>
    <w:rsid w:val="004659A1"/>
    <w:rsid w:val="00467C88"/>
    <w:rsid w:val="00475782"/>
    <w:rsid w:val="00477386"/>
    <w:rsid w:val="004806E2"/>
    <w:rsid w:val="00481754"/>
    <w:rsid w:val="0048495A"/>
    <w:rsid w:val="00487C3A"/>
    <w:rsid w:val="0049648A"/>
    <w:rsid w:val="004A1F82"/>
    <w:rsid w:val="004A24EC"/>
    <w:rsid w:val="004A5F2D"/>
    <w:rsid w:val="004B094F"/>
    <w:rsid w:val="004B0CE5"/>
    <w:rsid w:val="004B0FD4"/>
    <w:rsid w:val="004B4455"/>
    <w:rsid w:val="004B56B0"/>
    <w:rsid w:val="004C0A90"/>
    <w:rsid w:val="004C11DD"/>
    <w:rsid w:val="004C1FAD"/>
    <w:rsid w:val="004C68D9"/>
    <w:rsid w:val="004C7145"/>
    <w:rsid w:val="004D1DF0"/>
    <w:rsid w:val="004D24A3"/>
    <w:rsid w:val="004D33A2"/>
    <w:rsid w:val="004D4EF1"/>
    <w:rsid w:val="004D5CE8"/>
    <w:rsid w:val="004D7348"/>
    <w:rsid w:val="004E0336"/>
    <w:rsid w:val="004E051F"/>
    <w:rsid w:val="004E2534"/>
    <w:rsid w:val="004E2C2E"/>
    <w:rsid w:val="004E7528"/>
    <w:rsid w:val="005040A6"/>
    <w:rsid w:val="005058AB"/>
    <w:rsid w:val="0051081E"/>
    <w:rsid w:val="00511D77"/>
    <w:rsid w:val="0051469A"/>
    <w:rsid w:val="00521615"/>
    <w:rsid w:val="00521BDA"/>
    <w:rsid w:val="00524AEA"/>
    <w:rsid w:val="00525724"/>
    <w:rsid w:val="005278F0"/>
    <w:rsid w:val="00530099"/>
    <w:rsid w:val="00532513"/>
    <w:rsid w:val="00532C2B"/>
    <w:rsid w:val="0053497A"/>
    <w:rsid w:val="005449F2"/>
    <w:rsid w:val="005468A0"/>
    <w:rsid w:val="0055394B"/>
    <w:rsid w:val="005540CC"/>
    <w:rsid w:val="00555661"/>
    <w:rsid w:val="00557B15"/>
    <w:rsid w:val="00563E22"/>
    <w:rsid w:val="0056576A"/>
    <w:rsid w:val="005661A4"/>
    <w:rsid w:val="00570781"/>
    <w:rsid w:val="00572C76"/>
    <w:rsid w:val="00573FBA"/>
    <w:rsid w:val="00577A4D"/>
    <w:rsid w:val="00580FC1"/>
    <w:rsid w:val="00581FFB"/>
    <w:rsid w:val="00583774"/>
    <w:rsid w:val="00584818"/>
    <w:rsid w:val="00587BBE"/>
    <w:rsid w:val="005946CC"/>
    <w:rsid w:val="0059594C"/>
    <w:rsid w:val="005A1A3D"/>
    <w:rsid w:val="005A6D3F"/>
    <w:rsid w:val="005B1699"/>
    <w:rsid w:val="005B20E6"/>
    <w:rsid w:val="005C1BD7"/>
    <w:rsid w:val="005C2B97"/>
    <w:rsid w:val="005C372B"/>
    <w:rsid w:val="005C3F6F"/>
    <w:rsid w:val="005C6D29"/>
    <w:rsid w:val="005D5000"/>
    <w:rsid w:val="005D75FD"/>
    <w:rsid w:val="005E06B1"/>
    <w:rsid w:val="005E1E21"/>
    <w:rsid w:val="005E32DD"/>
    <w:rsid w:val="005E429B"/>
    <w:rsid w:val="005E5499"/>
    <w:rsid w:val="005F1143"/>
    <w:rsid w:val="005F284B"/>
    <w:rsid w:val="0060068B"/>
    <w:rsid w:val="00603D3B"/>
    <w:rsid w:val="00611AE5"/>
    <w:rsid w:val="00613FAB"/>
    <w:rsid w:val="00621450"/>
    <w:rsid w:val="006237DD"/>
    <w:rsid w:val="00625627"/>
    <w:rsid w:val="00637F71"/>
    <w:rsid w:val="006432D4"/>
    <w:rsid w:val="006438C1"/>
    <w:rsid w:val="006446BF"/>
    <w:rsid w:val="00645F8A"/>
    <w:rsid w:val="00650AA4"/>
    <w:rsid w:val="00656A5C"/>
    <w:rsid w:val="0065758C"/>
    <w:rsid w:val="00665389"/>
    <w:rsid w:val="00665F8F"/>
    <w:rsid w:val="00674CEF"/>
    <w:rsid w:val="0067580E"/>
    <w:rsid w:val="00681983"/>
    <w:rsid w:val="00684FBF"/>
    <w:rsid w:val="0068791B"/>
    <w:rsid w:val="00690DBC"/>
    <w:rsid w:val="00692886"/>
    <w:rsid w:val="00694D6B"/>
    <w:rsid w:val="006A5B3D"/>
    <w:rsid w:val="006B1C66"/>
    <w:rsid w:val="006C42A2"/>
    <w:rsid w:val="006C53E8"/>
    <w:rsid w:val="006C734C"/>
    <w:rsid w:val="006C7E72"/>
    <w:rsid w:val="006C7F09"/>
    <w:rsid w:val="006D2783"/>
    <w:rsid w:val="006D2817"/>
    <w:rsid w:val="006D3E76"/>
    <w:rsid w:val="006D497D"/>
    <w:rsid w:val="006D5913"/>
    <w:rsid w:val="006E1589"/>
    <w:rsid w:val="006E4EC7"/>
    <w:rsid w:val="006E793E"/>
    <w:rsid w:val="006F33F2"/>
    <w:rsid w:val="0070330E"/>
    <w:rsid w:val="007072BE"/>
    <w:rsid w:val="0071193F"/>
    <w:rsid w:val="0071542F"/>
    <w:rsid w:val="00717A22"/>
    <w:rsid w:val="00720D25"/>
    <w:rsid w:val="007227F7"/>
    <w:rsid w:val="007229C4"/>
    <w:rsid w:val="00723DED"/>
    <w:rsid w:val="00726B76"/>
    <w:rsid w:val="007325EA"/>
    <w:rsid w:val="00741194"/>
    <w:rsid w:val="007419EB"/>
    <w:rsid w:val="00742BB3"/>
    <w:rsid w:val="00745B7E"/>
    <w:rsid w:val="00751CA0"/>
    <w:rsid w:val="007531D2"/>
    <w:rsid w:val="00763781"/>
    <w:rsid w:val="00764D6C"/>
    <w:rsid w:val="0076527D"/>
    <w:rsid w:val="00772486"/>
    <w:rsid w:val="00776D62"/>
    <w:rsid w:val="00776DD2"/>
    <w:rsid w:val="00783A47"/>
    <w:rsid w:val="00795BB7"/>
    <w:rsid w:val="00795D70"/>
    <w:rsid w:val="00796357"/>
    <w:rsid w:val="007A538B"/>
    <w:rsid w:val="007B03EA"/>
    <w:rsid w:val="007B65AC"/>
    <w:rsid w:val="007B741C"/>
    <w:rsid w:val="007C3AE4"/>
    <w:rsid w:val="007C534D"/>
    <w:rsid w:val="007D11D6"/>
    <w:rsid w:val="007D349C"/>
    <w:rsid w:val="007D39BC"/>
    <w:rsid w:val="007D7C46"/>
    <w:rsid w:val="007D7DA1"/>
    <w:rsid w:val="007E020A"/>
    <w:rsid w:val="007E44A5"/>
    <w:rsid w:val="007E6C75"/>
    <w:rsid w:val="007F5549"/>
    <w:rsid w:val="007F6089"/>
    <w:rsid w:val="00800576"/>
    <w:rsid w:val="00800C91"/>
    <w:rsid w:val="00802347"/>
    <w:rsid w:val="00804B19"/>
    <w:rsid w:val="00806EB6"/>
    <w:rsid w:val="008106F4"/>
    <w:rsid w:val="00810DBA"/>
    <w:rsid w:val="00814107"/>
    <w:rsid w:val="00820654"/>
    <w:rsid w:val="00827F6C"/>
    <w:rsid w:val="008324A7"/>
    <w:rsid w:val="00834D2D"/>
    <w:rsid w:val="0083729F"/>
    <w:rsid w:val="00842A3A"/>
    <w:rsid w:val="00844128"/>
    <w:rsid w:val="008473AF"/>
    <w:rsid w:val="008501B8"/>
    <w:rsid w:val="00853321"/>
    <w:rsid w:val="008535AD"/>
    <w:rsid w:val="00854812"/>
    <w:rsid w:val="00856119"/>
    <w:rsid w:val="0085648A"/>
    <w:rsid w:val="0086189F"/>
    <w:rsid w:val="00861DC4"/>
    <w:rsid w:val="008642EF"/>
    <w:rsid w:val="00864EF2"/>
    <w:rsid w:val="008678AA"/>
    <w:rsid w:val="0087106C"/>
    <w:rsid w:val="00871893"/>
    <w:rsid w:val="00874CCB"/>
    <w:rsid w:val="008775BC"/>
    <w:rsid w:val="008801FA"/>
    <w:rsid w:val="00883A85"/>
    <w:rsid w:val="00884117"/>
    <w:rsid w:val="008843E7"/>
    <w:rsid w:val="008867D4"/>
    <w:rsid w:val="00887F55"/>
    <w:rsid w:val="00890B1A"/>
    <w:rsid w:val="00895AAC"/>
    <w:rsid w:val="00895D5F"/>
    <w:rsid w:val="008A0D22"/>
    <w:rsid w:val="008A2182"/>
    <w:rsid w:val="008B0DED"/>
    <w:rsid w:val="008B5C9B"/>
    <w:rsid w:val="008B6013"/>
    <w:rsid w:val="008C7DF9"/>
    <w:rsid w:val="008D0165"/>
    <w:rsid w:val="008D3B6E"/>
    <w:rsid w:val="008D5EFE"/>
    <w:rsid w:val="008D6C05"/>
    <w:rsid w:val="008E390E"/>
    <w:rsid w:val="008F1D2E"/>
    <w:rsid w:val="008F368A"/>
    <w:rsid w:val="008F37C2"/>
    <w:rsid w:val="008F6600"/>
    <w:rsid w:val="008F7052"/>
    <w:rsid w:val="009029D2"/>
    <w:rsid w:val="00903AAE"/>
    <w:rsid w:val="00903D41"/>
    <w:rsid w:val="009113BB"/>
    <w:rsid w:val="009119C3"/>
    <w:rsid w:val="009216EC"/>
    <w:rsid w:val="00921885"/>
    <w:rsid w:val="00922183"/>
    <w:rsid w:val="00923DAA"/>
    <w:rsid w:val="00924DD2"/>
    <w:rsid w:val="00925F7D"/>
    <w:rsid w:val="00927CE1"/>
    <w:rsid w:val="00936BFC"/>
    <w:rsid w:val="00940EAA"/>
    <w:rsid w:val="009433E6"/>
    <w:rsid w:val="00946771"/>
    <w:rsid w:val="00954E62"/>
    <w:rsid w:val="00961A72"/>
    <w:rsid w:val="0096285E"/>
    <w:rsid w:val="009630D8"/>
    <w:rsid w:val="00964E60"/>
    <w:rsid w:val="009672A9"/>
    <w:rsid w:val="0096784A"/>
    <w:rsid w:val="009806F1"/>
    <w:rsid w:val="00983CA6"/>
    <w:rsid w:val="0098643A"/>
    <w:rsid w:val="00990255"/>
    <w:rsid w:val="009908A0"/>
    <w:rsid w:val="009A05C0"/>
    <w:rsid w:val="009A1D03"/>
    <w:rsid w:val="009A6B61"/>
    <w:rsid w:val="009B099B"/>
    <w:rsid w:val="009B7CD2"/>
    <w:rsid w:val="009C2FAA"/>
    <w:rsid w:val="009C4867"/>
    <w:rsid w:val="009C504B"/>
    <w:rsid w:val="009C7285"/>
    <w:rsid w:val="009D0816"/>
    <w:rsid w:val="009E0C58"/>
    <w:rsid w:val="009E1970"/>
    <w:rsid w:val="009E3919"/>
    <w:rsid w:val="009E70F2"/>
    <w:rsid w:val="009F0829"/>
    <w:rsid w:val="009F1178"/>
    <w:rsid w:val="009F12F2"/>
    <w:rsid w:val="009F27DB"/>
    <w:rsid w:val="00A00D88"/>
    <w:rsid w:val="00A02DFB"/>
    <w:rsid w:val="00A10590"/>
    <w:rsid w:val="00A10B4A"/>
    <w:rsid w:val="00A11E61"/>
    <w:rsid w:val="00A13E2E"/>
    <w:rsid w:val="00A15F5C"/>
    <w:rsid w:val="00A2591C"/>
    <w:rsid w:val="00A338BB"/>
    <w:rsid w:val="00A35D4E"/>
    <w:rsid w:val="00A37F9C"/>
    <w:rsid w:val="00A40AD5"/>
    <w:rsid w:val="00A71344"/>
    <w:rsid w:val="00A71D33"/>
    <w:rsid w:val="00A74791"/>
    <w:rsid w:val="00A7554E"/>
    <w:rsid w:val="00A80286"/>
    <w:rsid w:val="00A803EB"/>
    <w:rsid w:val="00A86E29"/>
    <w:rsid w:val="00A91B11"/>
    <w:rsid w:val="00A9268C"/>
    <w:rsid w:val="00A97CB0"/>
    <w:rsid w:val="00AA2180"/>
    <w:rsid w:val="00AA2CB6"/>
    <w:rsid w:val="00AA48F1"/>
    <w:rsid w:val="00AA58A7"/>
    <w:rsid w:val="00AB0A46"/>
    <w:rsid w:val="00AB451A"/>
    <w:rsid w:val="00AB4BB4"/>
    <w:rsid w:val="00AB6C6D"/>
    <w:rsid w:val="00AC6009"/>
    <w:rsid w:val="00AC74EB"/>
    <w:rsid w:val="00AD0E0C"/>
    <w:rsid w:val="00AD0E1E"/>
    <w:rsid w:val="00AD216F"/>
    <w:rsid w:val="00AD2665"/>
    <w:rsid w:val="00AD2BBB"/>
    <w:rsid w:val="00AD4715"/>
    <w:rsid w:val="00AD4777"/>
    <w:rsid w:val="00AE6459"/>
    <w:rsid w:val="00AF0E00"/>
    <w:rsid w:val="00AF17F5"/>
    <w:rsid w:val="00AF770A"/>
    <w:rsid w:val="00AF7F77"/>
    <w:rsid w:val="00B05C89"/>
    <w:rsid w:val="00B108A7"/>
    <w:rsid w:val="00B1425F"/>
    <w:rsid w:val="00B165C9"/>
    <w:rsid w:val="00B205EA"/>
    <w:rsid w:val="00B22BEC"/>
    <w:rsid w:val="00B23338"/>
    <w:rsid w:val="00B23ADD"/>
    <w:rsid w:val="00B25B77"/>
    <w:rsid w:val="00B31148"/>
    <w:rsid w:val="00B41C8D"/>
    <w:rsid w:val="00B43E90"/>
    <w:rsid w:val="00B443E0"/>
    <w:rsid w:val="00B472F9"/>
    <w:rsid w:val="00B529A9"/>
    <w:rsid w:val="00B536C8"/>
    <w:rsid w:val="00B65FC3"/>
    <w:rsid w:val="00B67655"/>
    <w:rsid w:val="00B70CAD"/>
    <w:rsid w:val="00B72C97"/>
    <w:rsid w:val="00B8170C"/>
    <w:rsid w:val="00B859E7"/>
    <w:rsid w:val="00B9029B"/>
    <w:rsid w:val="00B92FFB"/>
    <w:rsid w:val="00B9340A"/>
    <w:rsid w:val="00B94852"/>
    <w:rsid w:val="00BA372F"/>
    <w:rsid w:val="00BA7ADD"/>
    <w:rsid w:val="00BB7174"/>
    <w:rsid w:val="00BC041F"/>
    <w:rsid w:val="00BC3842"/>
    <w:rsid w:val="00BC5DB6"/>
    <w:rsid w:val="00BD2C1A"/>
    <w:rsid w:val="00BD38C2"/>
    <w:rsid w:val="00BD4BE6"/>
    <w:rsid w:val="00BD50E7"/>
    <w:rsid w:val="00BD7026"/>
    <w:rsid w:val="00BE13E2"/>
    <w:rsid w:val="00BE160C"/>
    <w:rsid w:val="00BE2D84"/>
    <w:rsid w:val="00BE3A02"/>
    <w:rsid w:val="00BE4A32"/>
    <w:rsid w:val="00C0666B"/>
    <w:rsid w:val="00C123AE"/>
    <w:rsid w:val="00C15168"/>
    <w:rsid w:val="00C1691D"/>
    <w:rsid w:val="00C16F88"/>
    <w:rsid w:val="00C17E31"/>
    <w:rsid w:val="00C25CAD"/>
    <w:rsid w:val="00C25DD0"/>
    <w:rsid w:val="00C2666C"/>
    <w:rsid w:val="00C32783"/>
    <w:rsid w:val="00C35B48"/>
    <w:rsid w:val="00C36060"/>
    <w:rsid w:val="00C376F5"/>
    <w:rsid w:val="00C40A27"/>
    <w:rsid w:val="00C423DF"/>
    <w:rsid w:val="00C474FD"/>
    <w:rsid w:val="00C55AD6"/>
    <w:rsid w:val="00C56EF0"/>
    <w:rsid w:val="00C57DFF"/>
    <w:rsid w:val="00C61243"/>
    <w:rsid w:val="00C616CB"/>
    <w:rsid w:val="00C62012"/>
    <w:rsid w:val="00C656E2"/>
    <w:rsid w:val="00C7080C"/>
    <w:rsid w:val="00C71429"/>
    <w:rsid w:val="00C72B47"/>
    <w:rsid w:val="00C759BE"/>
    <w:rsid w:val="00C80A69"/>
    <w:rsid w:val="00C80FAB"/>
    <w:rsid w:val="00C82F5B"/>
    <w:rsid w:val="00C83AA9"/>
    <w:rsid w:val="00C8552F"/>
    <w:rsid w:val="00C92E4B"/>
    <w:rsid w:val="00C959AC"/>
    <w:rsid w:val="00C9622B"/>
    <w:rsid w:val="00CB007F"/>
    <w:rsid w:val="00CB265B"/>
    <w:rsid w:val="00CB7453"/>
    <w:rsid w:val="00CC086D"/>
    <w:rsid w:val="00CC1262"/>
    <w:rsid w:val="00CC3ADE"/>
    <w:rsid w:val="00CC6561"/>
    <w:rsid w:val="00CC6785"/>
    <w:rsid w:val="00CC7160"/>
    <w:rsid w:val="00CD02C5"/>
    <w:rsid w:val="00CD0A8E"/>
    <w:rsid w:val="00CD13F9"/>
    <w:rsid w:val="00CD2E26"/>
    <w:rsid w:val="00CD7684"/>
    <w:rsid w:val="00CE0E49"/>
    <w:rsid w:val="00CE2B4B"/>
    <w:rsid w:val="00CE5271"/>
    <w:rsid w:val="00CE67DF"/>
    <w:rsid w:val="00CE79A2"/>
    <w:rsid w:val="00CF2949"/>
    <w:rsid w:val="00CF4AF6"/>
    <w:rsid w:val="00D02AE2"/>
    <w:rsid w:val="00D06FC1"/>
    <w:rsid w:val="00D137DC"/>
    <w:rsid w:val="00D15197"/>
    <w:rsid w:val="00D214FB"/>
    <w:rsid w:val="00D2269C"/>
    <w:rsid w:val="00D22FC5"/>
    <w:rsid w:val="00D23E71"/>
    <w:rsid w:val="00D244F6"/>
    <w:rsid w:val="00D269ED"/>
    <w:rsid w:val="00D30040"/>
    <w:rsid w:val="00D323FE"/>
    <w:rsid w:val="00D350B7"/>
    <w:rsid w:val="00D40AA3"/>
    <w:rsid w:val="00D43AD0"/>
    <w:rsid w:val="00D4430A"/>
    <w:rsid w:val="00D443B1"/>
    <w:rsid w:val="00D471EF"/>
    <w:rsid w:val="00D541A8"/>
    <w:rsid w:val="00D66FBA"/>
    <w:rsid w:val="00D754C4"/>
    <w:rsid w:val="00D76ED1"/>
    <w:rsid w:val="00D77A2C"/>
    <w:rsid w:val="00D82259"/>
    <w:rsid w:val="00D92565"/>
    <w:rsid w:val="00D93FBE"/>
    <w:rsid w:val="00DA0C22"/>
    <w:rsid w:val="00DA2B70"/>
    <w:rsid w:val="00DA3CF1"/>
    <w:rsid w:val="00DA4AA0"/>
    <w:rsid w:val="00DA507F"/>
    <w:rsid w:val="00DB0688"/>
    <w:rsid w:val="00DB2039"/>
    <w:rsid w:val="00DC2A48"/>
    <w:rsid w:val="00DC3BE0"/>
    <w:rsid w:val="00DD3F4C"/>
    <w:rsid w:val="00DE0A61"/>
    <w:rsid w:val="00E00982"/>
    <w:rsid w:val="00E018F6"/>
    <w:rsid w:val="00E03B1F"/>
    <w:rsid w:val="00E102A3"/>
    <w:rsid w:val="00E12169"/>
    <w:rsid w:val="00E13A71"/>
    <w:rsid w:val="00E178F0"/>
    <w:rsid w:val="00E24209"/>
    <w:rsid w:val="00E30E90"/>
    <w:rsid w:val="00E330C5"/>
    <w:rsid w:val="00E41FDF"/>
    <w:rsid w:val="00E422E0"/>
    <w:rsid w:val="00E43322"/>
    <w:rsid w:val="00E46120"/>
    <w:rsid w:val="00E46F5A"/>
    <w:rsid w:val="00E606AB"/>
    <w:rsid w:val="00E61E42"/>
    <w:rsid w:val="00E6391B"/>
    <w:rsid w:val="00E66373"/>
    <w:rsid w:val="00E66516"/>
    <w:rsid w:val="00E70DAA"/>
    <w:rsid w:val="00E74F77"/>
    <w:rsid w:val="00E75686"/>
    <w:rsid w:val="00E75B70"/>
    <w:rsid w:val="00E75EC5"/>
    <w:rsid w:val="00E76FA1"/>
    <w:rsid w:val="00E809BD"/>
    <w:rsid w:val="00E84462"/>
    <w:rsid w:val="00E868F9"/>
    <w:rsid w:val="00E86BEF"/>
    <w:rsid w:val="00EA00BF"/>
    <w:rsid w:val="00EA1CFD"/>
    <w:rsid w:val="00EA38F7"/>
    <w:rsid w:val="00EA7E5C"/>
    <w:rsid w:val="00EB0BFA"/>
    <w:rsid w:val="00EB3378"/>
    <w:rsid w:val="00EB50B9"/>
    <w:rsid w:val="00EB6DAB"/>
    <w:rsid w:val="00EC76A0"/>
    <w:rsid w:val="00ED129F"/>
    <w:rsid w:val="00ED2295"/>
    <w:rsid w:val="00ED2FFD"/>
    <w:rsid w:val="00ED5E7B"/>
    <w:rsid w:val="00ED606E"/>
    <w:rsid w:val="00EF7C15"/>
    <w:rsid w:val="00F13DC2"/>
    <w:rsid w:val="00F212B0"/>
    <w:rsid w:val="00F22D8F"/>
    <w:rsid w:val="00F259FB"/>
    <w:rsid w:val="00F42B1A"/>
    <w:rsid w:val="00F42C97"/>
    <w:rsid w:val="00F4332C"/>
    <w:rsid w:val="00F446F1"/>
    <w:rsid w:val="00F53568"/>
    <w:rsid w:val="00F54011"/>
    <w:rsid w:val="00F57A70"/>
    <w:rsid w:val="00F62492"/>
    <w:rsid w:val="00F75C95"/>
    <w:rsid w:val="00F84D1D"/>
    <w:rsid w:val="00F8638C"/>
    <w:rsid w:val="00F86505"/>
    <w:rsid w:val="00F93AF6"/>
    <w:rsid w:val="00F95512"/>
    <w:rsid w:val="00F95790"/>
    <w:rsid w:val="00FA3484"/>
    <w:rsid w:val="00FA6426"/>
    <w:rsid w:val="00FB2480"/>
    <w:rsid w:val="00FB355E"/>
    <w:rsid w:val="00FB6FB6"/>
    <w:rsid w:val="00FC1EE4"/>
    <w:rsid w:val="00FC2324"/>
    <w:rsid w:val="00FC621E"/>
    <w:rsid w:val="00FC6907"/>
    <w:rsid w:val="00FD0B6F"/>
    <w:rsid w:val="00FD41CF"/>
    <w:rsid w:val="00FD4664"/>
    <w:rsid w:val="00FD7515"/>
    <w:rsid w:val="00FD7CBD"/>
    <w:rsid w:val="00FE4D8C"/>
    <w:rsid w:val="00FF588F"/>
    <w:rsid w:val="00FF7946"/>
    <w:rsid w:val="0305CF8C"/>
    <w:rsid w:val="04320BF6"/>
    <w:rsid w:val="04A5343C"/>
    <w:rsid w:val="04C62A5E"/>
    <w:rsid w:val="04E82311"/>
    <w:rsid w:val="061DC61E"/>
    <w:rsid w:val="064877EB"/>
    <w:rsid w:val="06C2FFFD"/>
    <w:rsid w:val="081414AB"/>
    <w:rsid w:val="0AD3A7FF"/>
    <w:rsid w:val="0B8597A8"/>
    <w:rsid w:val="0C8FE25B"/>
    <w:rsid w:val="0CECE2A3"/>
    <w:rsid w:val="0D6DB556"/>
    <w:rsid w:val="0DC360BC"/>
    <w:rsid w:val="0E357851"/>
    <w:rsid w:val="0F174CFF"/>
    <w:rsid w:val="0F39094B"/>
    <w:rsid w:val="0F7C676E"/>
    <w:rsid w:val="0FD70EEF"/>
    <w:rsid w:val="1112B84D"/>
    <w:rsid w:val="130C0DA8"/>
    <w:rsid w:val="13193F96"/>
    <w:rsid w:val="135C32EE"/>
    <w:rsid w:val="136FEEB4"/>
    <w:rsid w:val="1393A901"/>
    <w:rsid w:val="13AE7364"/>
    <w:rsid w:val="14AC70E1"/>
    <w:rsid w:val="1588C5CF"/>
    <w:rsid w:val="16E56BD2"/>
    <w:rsid w:val="16EFBCAD"/>
    <w:rsid w:val="18FAED47"/>
    <w:rsid w:val="19957274"/>
    <w:rsid w:val="1A869083"/>
    <w:rsid w:val="1A96BDA8"/>
    <w:rsid w:val="1AF1D8D2"/>
    <w:rsid w:val="1BA75C96"/>
    <w:rsid w:val="1F4D8DB6"/>
    <w:rsid w:val="1FD9FBE3"/>
    <w:rsid w:val="1FDCED85"/>
    <w:rsid w:val="2010878B"/>
    <w:rsid w:val="2079C2FE"/>
    <w:rsid w:val="210E8B05"/>
    <w:rsid w:val="2505406E"/>
    <w:rsid w:val="25E89D3A"/>
    <w:rsid w:val="27F2790F"/>
    <w:rsid w:val="28A8B8F4"/>
    <w:rsid w:val="2C98DB25"/>
    <w:rsid w:val="2D91FB8C"/>
    <w:rsid w:val="2E253B69"/>
    <w:rsid w:val="2F3C296D"/>
    <w:rsid w:val="301EB5CD"/>
    <w:rsid w:val="3097CB18"/>
    <w:rsid w:val="32F4A540"/>
    <w:rsid w:val="33CA6F2E"/>
    <w:rsid w:val="33E7EBCD"/>
    <w:rsid w:val="34A85F99"/>
    <w:rsid w:val="34CAFA4E"/>
    <w:rsid w:val="3557EBAB"/>
    <w:rsid w:val="3583BC2E"/>
    <w:rsid w:val="363D4A63"/>
    <w:rsid w:val="380819F7"/>
    <w:rsid w:val="39D40F9E"/>
    <w:rsid w:val="3A0ADEE4"/>
    <w:rsid w:val="3A1A3670"/>
    <w:rsid w:val="3A9EA475"/>
    <w:rsid w:val="3B227F8D"/>
    <w:rsid w:val="3BD9D555"/>
    <w:rsid w:val="3C794E1E"/>
    <w:rsid w:val="3CA96FFF"/>
    <w:rsid w:val="3CB9E55D"/>
    <w:rsid w:val="3DBFFF1A"/>
    <w:rsid w:val="3FB74CE8"/>
    <w:rsid w:val="403C7CC6"/>
    <w:rsid w:val="411D27C9"/>
    <w:rsid w:val="41800FBB"/>
    <w:rsid w:val="42057CED"/>
    <w:rsid w:val="43FAEC39"/>
    <w:rsid w:val="45A09A15"/>
    <w:rsid w:val="462761F7"/>
    <w:rsid w:val="46A318A4"/>
    <w:rsid w:val="4797705A"/>
    <w:rsid w:val="48592C27"/>
    <w:rsid w:val="488DD75C"/>
    <w:rsid w:val="49C5A383"/>
    <w:rsid w:val="4ACF7A47"/>
    <w:rsid w:val="4B47EBB1"/>
    <w:rsid w:val="4D122CE8"/>
    <w:rsid w:val="4D753C6C"/>
    <w:rsid w:val="4ED7F7DB"/>
    <w:rsid w:val="5005A2ED"/>
    <w:rsid w:val="501B5CD4"/>
    <w:rsid w:val="520D98A2"/>
    <w:rsid w:val="538652A7"/>
    <w:rsid w:val="553C7206"/>
    <w:rsid w:val="5652A16E"/>
    <w:rsid w:val="56C8A2EA"/>
    <w:rsid w:val="56E0E711"/>
    <w:rsid w:val="57385848"/>
    <w:rsid w:val="57F226BC"/>
    <w:rsid w:val="584487C5"/>
    <w:rsid w:val="58657B8D"/>
    <w:rsid w:val="59746CD2"/>
    <w:rsid w:val="5A41E60C"/>
    <w:rsid w:val="5D53B8ED"/>
    <w:rsid w:val="5DE1F1F6"/>
    <w:rsid w:val="5F1535CA"/>
    <w:rsid w:val="5F56A584"/>
    <w:rsid w:val="5F6E5342"/>
    <w:rsid w:val="605FAC2A"/>
    <w:rsid w:val="60A1B74B"/>
    <w:rsid w:val="62C498FC"/>
    <w:rsid w:val="639B400E"/>
    <w:rsid w:val="63CBABFA"/>
    <w:rsid w:val="644BDE24"/>
    <w:rsid w:val="64990AF4"/>
    <w:rsid w:val="6540F5D5"/>
    <w:rsid w:val="65CB0345"/>
    <w:rsid w:val="661DEC37"/>
    <w:rsid w:val="6714B650"/>
    <w:rsid w:val="67A8BAF6"/>
    <w:rsid w:val="688BF24F"/>
    <w:rsid w:val="69E64A6F"/>
    <w:rsid w:val="6A2DC2FB"/>
    <w:rsid w:val="6A58F6E2"/>
    <w:rsid w:val="6AC32073"/>
    <w:rsid w:val="6DEF6E22"/>
    <w:rsid w:val="6E37C971"/>
    <w:rsid w:val="71A3F832"/>
    <w:rsid w:val="73086736"/>
    <w:rsid w:val="7417FF64"/>
    <w:rsid w:val="74F35004"/>
    <w:rsid w:val="7812BB4F"/>
    <w:rsid w:val="795A026C"/>
    <w:rsid w:val="79CE621D"/>
    <w:rsid w:val="7A4309C8"/>
    <w:rsid w:val="7B392CFC"/>
    <w:rsid w:val="7D91827B"/>
    <w:rsid w:val="7E27A3FD"/>
    <w:rsid w:val="7E634CA0"/>
    <w:rsid w:val="7F59ECC6"/>
    <w:rsid w:val="7F89A0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F888D"/>
  <w15:chartTrackingRefBased/>
  <w15:docId w15:val="{1AA127B1-4560-4527-9F23-6497F1D6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C4EB8"/>
    <w:pPr>
      <w:keepNext/>
      <w:keepLines/>
      <w:spacing w:before="240"/>
      <w:ind w:left="360" w:hanging="360"/>
      <w:outlineLvl w:val="0"/>
    </w:pPr>
    <w:rPr>
      <w:rFonts w:ascii="Verdana" w:eastAsiaTheme="majorEastAsia" w:hAnsi="Verdana" w:cstheme="majorBidi"/>
      <w:b/>
      <w:color w:val="1F4232"/>
      <w:sz w:val="36"/>
      <w:szCs w:val="32"/>
    </w:rPr>
  </w:style>
  <w:style w:type="paragraph" w:styleId="Heading2">
    <w:name w:val="heading 2"/>
    <w:basedOn w:val="Heading1"/>
    <w:next w:val="Normal"/>
    <w:link w:val="Heading2Char"/>
    <w:autoRedefine/>
    <w:uiPriority w:val="9"/>
    <w:unhideWhenUsed/>
    <w:qFormat/>
    <w:rsid w:val="00871893"/>
    <w:pPr>
      <w:spacing w:before="40"/>
      <w:ind w:left="0" w:firstLine="0"/>
      <w:outlineLvl w:val="1"/>
    </w:pPr>
    <w:rPr>
      <w:b w:val="0"/>
      <w:sz w:val="28"/>
      <w:szCs w:val="26"/>
    </w:rPr>
  </w:style>
  <w:style w:type="paragraph" w:styleId="Heading3">
    <w:name w:val="heading 3"/>
    <w:basedOn w:val="Heading2"/>
    <w:next w:val="Normal"/>
    <w:link w:val="Heading3Char"/>
    <w:autoRedefine/>
    <w:uiPriority w:val="9"/>
    <w:unhideWhenUsed/>
    <w:qFormat/>
    <w:rsid w:val="0076527D"/>
    <w:pPr>
      <w:numPr>
        <w:ilvl w:val="2"/>
        <w:numId w:val="11"/>
      </w:numPr>
      <w:spacing w:before="120"/>
      <w:outlineLvl w:val="2"/>
    </w:pPr>
    <w:rPr>
      <w:rFonts w:cs="Times New Roman (Headings CS)"/>
      <w:b/>
      <w:sz w:val="24"/>
      <w:lang w:val="pt-PT"/>
    </w:rPr>
  </w:style>
  <w:style w:type="paragraph" w:styleId="Heading4">
    <w:name w:val="heading 4"/>
    <w:basedOn w:val="Normal"/>
    <w:next w:val="Normal"/>
    <w:link w:val="Heading4Char"/>
    <w:uiPriority w:val="9"/>
    <w:unhideWhenUsed/>
    <w:qFormat/>
    <w:rsid w:val="0067580E"/>
    <w:pPr>
      <w:keepNext/>
      <w:keepLines/>
      <w:spacing w:before="40"/>
      <w:outlineLvl w:val="3"/>
    </w:pPr>
    <w:rPr>
      <w:rFonts w:asciiTheme="majorHAnsi" w:eastAsiaTheme="majorEastAsia" w:hAnsiTheme="majorHAnsi" w:cstheme="majorBidi"/>
      <w:i/>
      <w:iCs/>
      <w:color w:val="00817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6527D"/>
    <w:rPr>
      <w:rFonts w:ascii="Verdana" w:eastAsiaTheme="majorEastAsia" w:hAnsi="Verdana" w:cs="Times New Roman (Headings CS)"/>
      <w:b/>
      <w:color w:val="1F4232"/>
      <w:szCs w:val="26"/>
      <w:lang w:val="pt-PT"/>
    </w:rPr>
  </w:style>
  <w:style w:type="character" w:customStyle="1" w:styleId="Heading2Char">
    <w:name w:val="Heading 2 Char"/>
    <w:basedOn w:val="DefaultParagraphFont"/>
    <w:link w:val="Heading2"/>
    <w:uiPriority w:val="9"/>
    <w:rsid w:val="0076527D"/>
    <w:rPr>
      <w:rFonts w:ascii="Verdana" w:eastAsiaTheme="majorEastAsia" w:hAnsi="Verdana" w:cstheme="majorBidi"/>
      <w:color w:val="1F4232"/>
      <w:sz w:val="28"/>
      <w:szCs w:val="26"/>
    </w:rPr>
  </w:style>
  <w:style w:type="character" w:customStyle="1" w:styleId="Heading1Char">
    <w:name w:val="Heading 1 Char"/>
    <w:basedOn w:val="DefaultParagraphFont"/>
    <w:link w:val="Heading1"/>
    <w:uiPriority w:val="9"/>
    <w:rsid w:val="0076527D"/>
    <w:rPr>
      <w:rFonts w:ascii="Verdana" w:eastAsiaTheme="majorEastAsia" w:hAnsi="Verdana" w:cstheme="majorBidi"/>
      <w:b/>
      <w:color w:val="1F4232"/>
      <w:sz w:val="36"/>
      <w:szCs w:val="32"/>
    </w:rPr>
  </w:style>
  <w:style w:type="paragraph" w:styleId="Caption">
    <w:name w:val="caption"/>
    <w:basedOn w:val="Normal"/>
    <w:next w:val="Normal"/>
    <w:autoRedefine/>
    <w:uiPriority w:val="35"/>
    <w:unhideWhenUsed/>
    <w:qFormat/>
    <w:rsid w:val="00DA507F"/>
    <w:pPr>
      <w:spacing w:before="240" w:after="240"/>
    </w:pPr>
    <w:rPr>
      <w:rFonts w:ascii="Verdana" w:hAnsi="Verdana"/>
      <w:i/>
      <w:iCs/>
      <w:color w:val="000000" w:themeColor="text1"/>
      <w:sz w:val="18"/>
      <w:szCs w:val="18"/>
      <w:lang w:val="pt-PT"/>
    </w:rPr>
  </w:style>
  <w:style w:type="character" w:styleId="PageNumber">
    <w:name w:val="page number"/>
    <w:basedOn w:val="DefaultParagraphFont"/>
    <w:uiPriority w:val="99"/>
    <w:unhideWhenUsed/>
    <w:qFormat/>
    <w:rsid w:val="00370BD9"/>
    <w:rPr>
      <w:rFonts w:asciiTheme="minorHAnsi" w:hAnsiTheme="minorHAnsi"/>
      <w:b/>
      <w:i w:val="0"/>
      <w:color w:val="000000" w:themeColor="text1"/>
      <w:sz w:val="20"/>
    </w:rPr>
  </w:style>
  <w:style w:type="paragraph" w:styleId="Header">
    <w:name w:val="header"/>
    <w:basedOn w:val="Normal"/>
    <w:link w:val="HeaderChar"/>
    <w:uiPriority w:val="99"/>
    <w:unhideWhenUsed/>
    <w:rsid w:val="00FC1EE4"/>
    <w:pPr>
      <w:tabs>
        <w:tab w:val="center" w:pos="4513"/>
        <w:tab w:val="right" w:pos="9026"/>
      </w:tabs>
    </w:pPr>
  </w:style>
  <w:style w:type="character" w:customStyle="1" w:styleId="HeaderChar">
    <w:name w:val="Header Char"/>
    <w:basedOn w:val="DefaultParagraphFont"/>
    <w:link w:val="Header"/>
    <w:uiPriority w:val="99"/>
    <w:rsid w:val="00FC1EE4"/>
  </w:style>
  <w:style w:type="paragraph" w:styleId="Footer">
    <w:name w:val="footer"/>
    <w:basedOn w:val="Normal"/>
    <w:link w:val="FooterChar"/>
    <w:uiPriority w:val="99"/>
    <w:unhideWhenUsed/>
    <w:rsid w:val="00FC1EE4"/>
    <w:pPr>
      <w:tabs>
        <w:tab w:val="center" w:pos="4513"/>
        <w:tab w:val="right" w:pos="9026"/>
      </w:tabs>
    </w:pPr>
  </w:style>
  <w:style w:type="character" w:customStyle="1" w:styleId="FooterChar">
    <w:name w:val="Footer Char"/>
    <w:basedOn w:val="DefaultParagraphFont"/>
    <w:link w:val="Footer"/>
    <w:uiPriority w:val="99"/>
    <w:rsid w:val="00FC1EE4"/>
  </w:style>
  <w:style w:type="character" w:styleId="CommentReference">
    <w:name w:val="annotation reference"/>
    <w:basedOn w:val="DefaultParagraphFont"/>
    <w:uiPriority w:val="99"/>
    <w:semiHidden/>
    <w:unhideWhenUsed/>
    <w:rsid w:val="00AA48F1"/>
    <w:rPr>
      <w:sz w:val="16"/>
      <w:szCs w:val="16"/>
    </w:rPr>
  </w:style>
  <w:style w:type="paragraph" w:styleId="CommentText">
    <w:name w:val="annotation text"/>
    <w:basedOn w:val="Normal"/>
    <w:link w:val="CommentTextChar"/>
    <w:uiPriority w:val="99"/>
    <w:unhideWhenUsed/>
    <w:rsid w:val="00AA48F1"/>
    <w:rPr>
      <w:sz w:val="20"/>
      <w:szCs w:val="20"/>
    </w:rPr>
  </w:style>
  <w:style w:type="character" w:customStyle="1" w:styleId="CommentTextChar">
    <w:name w:val="Comment Text Char"/>
    <w:basedOn w:val="DefaultParagraphFont"/>
    <w:link w:val="CommentText"/>
    <w:uiPriority w:val="99"/>
    <w:rsid w:val="00AA48F1"/>
    <w:rPr>
      <w:sz w:val="20"/>
      <w:szCs w:val="20"/>
    </w:rPr>
  </w:style>
  <w:style w:type="paragraph" w:styleId="CommentSubject">
    <w:name w:val="annotation subject"/>
    <w:basedOn w:val="CommentText"/>
    <w:next w:val="CommentText"/>
    <w:link w:val="CommentSubjectChar"/>
    <w:uiPriority w:val="99"/>
    <w:semiHidden/>
    <w:unhideWhenUsed/>
    <w:rsid w:val="00AA48F1"/>
    <w:rPr>
      <w:b/>
      <w:bCs/>
    </w:rPr>
  </w:style>
  <w:style w:type="character" w:customStyle="1" w:styleId="CommentSubjectChar">
    <w:name w:val="Comment Subject Char"/>
    <w:basedOn w:val="CommentTextChar"/>
    <w:link w:val="CommentSubject"/>
    <w:uiPriority w:val="99"/>
    <w:semiHidden/>
    <w:rsid w:val="00AA48F1"/>
    <w:rPr>
      <w:b/>
      <w:bCs/>
      <w:sz w:val="20"/>
      <w:szCs w:val="20"/>
    </w:rPr>
  </w:style>
  <w:style w:type="paragraph" w:styleId="NormalWeb">
    <w:name w:val="Normal (Web)"/>
    <w:basedOn w:val="Normal"/>
    <w:uiPriority w:val="99"/>
    <w:unhideWhenUsed/>
    <w:rsid w:val="00B70CAD"/>
    <w:pPr>
      <w:spacing w:before="100" w:beforeAutospacing="1" w:after="100" w:afterAutospacing="1"/>
    </w:pPr>
    <w:rPr>
      <w:rFonts w:ascii="Times New Roman" w:eastAsia="Times New Roman" w:hAnsi="Times New Roman" w:cs="Times New Roman"/>
      <w:kern w:val="0"/>
      <w:lang w:val="de-DE" w:eastAsia="de-DE"/>
      <w14:ligatures w14:val="none"/>
    </w:rPr>
  </w:style>
  <w:style w:type="character" w:customStyle="1" w:styleId="ui-provider">
    <w:name w:val="ui-provider"/>
    <w:basedOn w:val="DefaultParagraphFont"/>
    <w:rsid w:val="00B70CAD"/>
  </w:style>
  <w:style w:type="character" w:styleId="Hyperlink">
    <w:name w:val="Hyperlink"/>
    <w:basedOn w:val="DefaultParagraphFont"/>
    <w:uiPriority w:val="99"/>
    <w:unhideWhenUsed/>
    <w:rsid w:val="00B70CAD"/>
    <w:rPr>
      <w:color w:val="0000FF"/>
      <w:u w:val="single"/>
    </w:rPr>
  </w:style>
  <w:style w:type="character" w:styleId="Mention">
    <w:name w:val="Mention"/>
    <w:basedOn w:val="DefaultParagraphFont"/>
    <w:uiPriority w:val="99"/>
    <w:unhideWhenUsed/>
    <w:rsid w:val="00B70CAD"/>
    <w:rPr>
      <w:color w:val="2B579A"/>
      <w:shd w:val="clear" w:color="auto" w:fill="E1DFDD"/>
    </w:rPr>
  </w:style>
  <w:style w:type="table" w:styleId="TableGrid">
    <w:name w:val="Table Grid"/>
    <w:basedOn w:val="TableNormal"/>
    <w:uiPriority w:val="39"/>
    <w:rsid w:val="00776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A7E5C"/>
    <w:rPr>
      <w:color w:val="954F72" w:themeColor="followedHyperlink"/>
      <w:u w:val="single"/>
    </w:rPr>
  </w:style>
  <w:style w:type="paragraph" w:styleId="IntenseQuote">
    <w:name w:val="Intense Quote"/>
    <w:basedOn w:val="Normal"/>
    <w:next w:val="Normal"/>
    <w:link w:val="IntenseQuoteChar"/>
    <w:uiPriority w:val="30"/>
    <w:qFormat/>
    <w:rsid w:val="006432D4"/>
    <w:pPr>
      <w:pBdr>
        <w:top w:val="single" w:sz="4" w:space="10" w:color="00ADAB" w:themeColor="accent1"/>
        <w:bottom w:val="single" w:sz="4" w:space="10" w:color="00ADAB" w:themeColor="accent1"/>
      </w:pBdr>
      <w:spacing w:before="360" w:after="360"/>
      <w:ind w:left="864" w:right="864"/>
      <w:jc w:val="center"/>
    </w:pPr>
    <w:rPr>
      <w:i/>
      <w:iCs/>
      <w:color w:val="00ADAB" w:themeColor="accent1"/>
    </w:rPr>
  </w:style>
  <w:style w:type="character" w:customStyle="1" w:styleId="IntenseQuoteChar">
    <w:name w:val="Intense Quote Char"/>
    <w:basedOn w:val="DefaultParagraphFont"/>
    <w:link w:val="IntenseQuote"/>
    <w:uiPriority w:val="30"/>
    <w:rsid w:val="006432D4"/>
    <w:rPr>
      <w:i/>
      <w:iCs/>
      <w:color w:val="00ADAB" w:themeColor="accent1"/>
    </w:rPr>
  </w:style>
  <w:style w:type="character" w:styleId="SubtleReference">
    <w:name w:val="Subtle Reference"/>
    <w:basedOn w:val="DefaultParagraphFont"/>
    <w:uiPriority w:val="31"/>
    <w:qFormat/>
    <w:rsid w:val="00084F39"/>
    <w:rPr>
      <w:smallCaps/>
      <w:color w:val="5A5A5A" w:themeColor="text1" w:themeTint="A5"/>
    </w:rPr>
  </w:style>
  <w:style w:type="character" w:styleId="IntenseReference">
    <w:name w:val="Intense Reference"/>
    <w:basedOn w:val="DefaultParagraphFont"/>
    <w:uiPriority w:val="32"/>
    <w:qFormat/>
    <w:rsid w:val="00275A53"/>
    <w:rPr>
      <w:b/>
      <w:bCs/>
      <w:smallCaps/>
      <w:color w:val="00ADAB" w:themeColor="accent1"/>
      <w:spacing w:val="5"/>
    </w:rPr>
  </w:style>
  <w:style w:type="character" w:styleId="Strong">
    <w:name w:val="Strong"/>
    <w:basedOn w:val="DefaultParagraphFont"/>
    <w:uiPriority w:val="22"/>
    <w:qFormat/>
    <w:rsid w:val="00853321"/>
    <w:rPr>
      <w:b/>
      <w:bCs/>
    </w:rPr>
  </w:style>
  <w:style w:type="paragraph" w:styleId="NoSpacing">
    <w:name w:val="No Spacing"/>
    <w:uiPriority w:val="1"/>
    <w:qFormat/>
    <w:rsid w:val="00E75EC5"/>
  </w:style>
  <w:style w:type="character" w:styleId="UnresolvedMention">
    <w:name w:val="Unresolved Mention"/>
    <w:basedOn w:val="DefaultParagraphFont"/>
    <w:uiPriority w:val="99"/>
    <w:semiHidden/>
    <w:unhideWhenUsed/>
    <w:rsid w:val="00E75EC5"/>
    <w:rPr>
      <w:color w:val="605E5C"/>
      <w:shd w:val="clear" w:color="auto" w:fill="E1DFDD"/>
    </w:rPr>
  </w:style>
  <w:style w:type="character" w:customStyle="1" w:styleId="Heading4Char">
    <w:name w:val="Heading 4 Char"/>
    <w:basedOn w:val="DefaultParagraphFont"/>
    <w:link w:val="Heading4"/>
    <w:uiPriority w:val="9"/>
    <w:rsid w:val="0067580E"/>
    <w:rPr>
      <w:rFonts w:asciiTheme="majorHAnsi" w:eastAsiaTheme="majorEastAsia" w:hAnsiTheme="majorHAnsi" w:cstheme="majorBidi"/>
      <w:i/>
      <w:iCs/>
      <w:color w:val="00817F" w:themeColor="accent1" w:themeShade="BF"/>
    </w:rPr>
  </w:style>
  <w:style w:type="paragraph" w:styleId="Revision">
    <w:name w:val="Revision"/>
    <w:hidden/>
    <w:uiPriority w:val="99"/>
    <w:semiHidden/>
    <w:rsid w:val="00675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26">
      <w:bodyDiv w:val="1"/>
      <w:marLeft w:val="0"/>
      <w:marRight w:val="0"/>
      <w:marTop w:val="0"/>
      <w:marBottom w:val="0"/>
      <w:divBdr>
        <w:top w:val="none" w:sz="0" w:space="0" w:color="auto"/>
        <w:left w:val="none" w:sz="0" w:space="0" w:color="auto"/>
        <w:bottom w:val="none" w:sz="0" w:space="0" w:color="auto"/>
        <w:right w:val="none" w:sz="0" w:space="0" w:color="auto"/>
      </w:divBdr>
    </w:div>
    <w:div w:id="643898984">
      <w:bodyDiv w:val="1"/>
      <w:marLeft w:val="0"/>
      <w:marRight w:val="0"/>
      <w:marTop w:val="0"/>
      <w:marBottom w:val="0"/>
      <w:divBdr>
        <w:top w:val="none" w:sz="0" w:space="0" w:color="auto"/>
        <w:left w:val="none" w:sz="0" w:space="0" w:color="auto"/>
        <w:bottom w:val="none" w:sz="0" w:space="0" w:color="auto"/>
        <w:right w:val="none" w:sz="0" w:space="0" w:color="auto"/>
      </w:divBdr>
    </w:div>
    <w:div w:id="989361216">
      <w:bodyDiv w:val="1"/>
      <w:marLeft w:val="0"/>
      <w:marRight w:val="0"/>
      <w:marTop w:val="0"/>
      <w:marBottom w:val="0"/>
      <w:divBdr>
        <w:top w:val="none" w:sz="0" w:space="0" w:color="auto"/>
        <w:left w:val="none" w:sz="0" w:space="0" w:color="auto"/>
        <w:bottom w:val="none" w:sz="0" w:space="0" w:color="auto"/>
        <w:right w:val="none" w:sz="0" w:space="0" w:color="auto"/>
      </w:divBdr>
    </w:div>
    <w:div w:id="1002705784">
      <w:bodyDiv w:val="1"/>
      <w:marLeft w:val="0"/>
      <w:marRight w:val="0"/>
      <w:marTop w:val="0"/>
      <w:marBottom w:val="0"/>
      <w:divBdr>
        <w:top w:val="none" w:sz="0" w:space="0" w:color="auto"/>
        <w:left w:val="none" w:sz="0" w:space="0" w:color="auto"/>
        <w:bottom w:val="none" w:sz="0" w:space="0" w:color="auto"/>
        <w:right w:val="none" w:sz="0" w:space="0" w:color="auto"/>
      </w:divBdr>
    </w:div>
    <w:div w:id="1214998501">
      <w:bodyDiv w:val="1"/>
      <w:marLeft w:val="0"/>
      <w:marRight w:val="0"/>
      <w:marTop w:val="0"/>
      <w:marBottom w:val="0"/>
      <w:divBdr>
        <w:top w:val="none" w:sz="0" w:space="0" w:color="auto"/>
        <w:left w:val="none" w:sz="0" w:space="0" w:color="auto"/>
        <w:bottom w:val="none" w:sz="0" w:space="0" w:color="auto"/>
        <w:right w:val="none" w:sz="0" w:space="0" w:color="auto"/>
      </w:divBdr>
    </w:div>
    <w:div w:id="1801917745">
      <w:bodyDiv w:val="1"/>
      <w:marLeft w:val="0"/>
      <w:marRight w:val="0"/>
      <w:marTop w:val="0"/>
      <w:marBottom w:val="0"/>
      <w:divBdr>
        <w:top w:val="none" w:sz="0" w:space="0" w:color="auto"/>
        <w:left w:val="none" w:sz="0" w:space="0" w:color="auto"/>
        <w:bottom w:val="none" w:sz="0" w:space="0" w:color="auto"/>
        <w:right w:val="none" w:sz="0" w:space="0" w:color="auto"/>
      </w:divBdr>
    </w:div>
    <w:div w:id="203804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nkedin.com/company/plastictrace/" TargetMode="External"/><Relationship Id="rId18" Type="http://schemas.openxmlformats.org/officeDocument/2006/relationships/hyperlink" Target="https://doi.org/10.1002/appl.202200125" TargetMode="External"/><Relationship Id="rId26" Type="http://schemas.openxmlformats.org/officeDocument/2006/relationships/hyperlink" Target="https://www.siliziumfilter.de/en/workshop-micro-nanoplastics.html" TargetMode="Externa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http://www.plastictrace.eu"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uroqcharm.eu/en/calendar/euroqcharm-final-conferen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4.svg"/><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7.svg"/><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PlasticTrace">
      <a:dk1>
        <a:srgbClr val="000000"/>
      </a:dk1>
      <a:lt1>
        <a:srgbClr val="FFFFFF"/>
      </a:lt1>
      <a:dk2>
        <a:srgbClr val="008E8C"/>
      </a:dk2>
      <a:lt2>
        <a:srgbClr val="E7E6E6"/>
      </a:lt2>
      <a:accent1>
        <a:srgbClr val="00ADAB"/>
      </a:accent1>
      <a:accent2>
        <a:srgbClr val="008E8C"/>
      </a:accent2>
      <a:accent3>
        <a:srgbClr val="A5A5A5"/>
      </a:accent3>
      <a:accent4>
        <a:srgbClr val="FFC000"/>
      </a:accent4>
      <a:accent5>
        <a:srgbClr val="5B9BD5"/>
      </a:accent5>
      <a:accent6>
        <a:srgbClr val="7CBE7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2B4431C3929341833FB5301D92BFBE" ma:contentTypeVersion="14" ma:contentTypeDescription="Create a new document." ma:contentTypeScope="" ma:versionID="4b05fe684f09c5c40f049c5d89ac076f">
  <xsd:schema xmlns:xsd="http://www.w3.org/2001/XMLSchema" xmlns:xs="http://www.w3.org/2001/XMLSchema" xmlns:p="http://schemas.microsoft.com/office/2006/metadata/properties" xmlns:ns2="0eedce88-03d7-4722-b358-68a4b722e6ee" xmlns:ns3="baf045aa-77f9-4fc1-ba1a-64a7cafc7f11" targetNamespace="http://schemas.microsoft.com/office/2006/metadata/properties" ma:root="true" ma:fieldsID="c3e5cbfa62718e70b281c06da2e6940c" ns2:_="" ns3:_="">
    <xsd:import namespace="0eedce88-03d7-4722-b358-68a4b722e6ee"/>
    <xsd:import namespace="baf045aa-77f9-4fc1-ba1a-64a7cafc7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dce88-03d7-4722-b358-68a4b722e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13f08b-c211-47f6-8ae0-7908ce8c573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f045aa-77f9-4fc1-ba1a-64a7cafc7f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6c1401-9011-4e55-950a-b42dd31635ff}" ma:internalName="TaxCatchAll" ma:showField="CatchAllData" ma:web="baf045aa-77f9-4fc1-ba1a-64a7cafc7f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edce88-03d7-4722-b358-68a4b722e6ee">
      <Terms xmlns="http://schemas.microsoft.com/office/infopath/2007/PartnerControls"/>
    </lcf76f155ced4ddcb4097134ff3c332f>
    <TaxCatchAll xmlns="baf045aa-77f9-4fc1-ba1a-64a7cafc7f11" xsi:nil="true"/>
  </documentManagement>
</p:properties>
</file>

<file path=customXml/itemProps1.xml><?xml version="1.0" encoding="utf-8"?>
<ds:datastoreItem xmlns:ds="http://schemas.openxmlformats.org/officeDocument/2006/customXml" ds:itemID="{7BDAA820-345F-40BF-A0A6-D5FD0CF098C0}">
  <ds:schemaRefs>
    <ds:schemaRef ds:uri="http://schemas.openxmlformats.org/officeDocument/2006/bibliography"/>
  </ds:schemaRefs>
</ds:datastoreItem>
</file>

<file path=customXml/itemProps2.xml><?xml version="1.0" encoding="utf-8"?>
<ds:datastoreItem xmlns:ds="http://schemas.openxmlformats.org/officeDocument/2006/customXml" ds:itemID="{7D7867A5-7899-4FE9-85E3-EF37AFBBE7BA}">
  <ds:schemaRefs>
    <ds:schemaRef ds:uri="http://schemas.microsoft.com/sharepoint/v3/contenttype/forms"/>
  </ds:schemaRefs>
</ds:datastoreItem>
</file>

<file path=customXml/itemProps3.xml><?xml version="1.0" encoding="utf-8"?>
<ds:datastoreItem xmlns:ds="http://schemas.openxmlformats.org/officeDocument/2006/customXml" ds:itemID="{6C4833AA-135A-4882-A976-573C79F4C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dce88-03d7-4722-b358-68a4b722e6ee"/>
    <ds:schemaRef ds:uri="baf045aa-77f9-4fc1-ba1a-64a7cafc7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BD5DF9-FA66-4DCC-B5EF-CD0879D98542}">
  <ds:schemaRefs>
    <ds:schemaRef ds:uri="http://schemas.microsoft.com/office/2006/metadata/properties"/>
    <ds:schemaRef ds:uri="http://schemas.microsoft.com/office/infopath/2007/PartnerControls"/>
    <ds:schemaRef ds:uri="0eedce88-03d7-4722-b358-68a4b722e6ee"/>
    <ds:schemaRef ds:uri="baf045aa-77f9-4fc1-ba1a-64a7cafc7f11"/>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1188</Words>
  <Characters>6773</Characters>
  <Application>Microsoft Office Word</Application>
  <DocSecurity>4</DocSecurity>
  <Lines>56</Lines>
  <Paragraphs>15</Paragraphs>
  <ScaleCrop>false</ScaleCrop>
  <Company>Boutik</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Granja</dc:creator>
  <cp:keywords/>
  <dc:description/>
  <cp:lastModifiedBy>Vilde Kloster Snekkevik</cp:lastModifiedBy>
  <cp:revision>135</cp:revision>
  <dcterms:created xsi:type="dcterms:W3CDTF">2023-08-23T11:56:00Z</dcterms:created>
  <dcterms:modified xsi:type="dcterms:W3CDTF">2023-10-03T21:20:00Z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0x010100B72B4431C3929341833FB5301D92BFBE</vt:lpwstr>
  </property>
  <property fmtid="{D5CDD505-2E9C-101B-9397-08002B2CF9AE}" pid="3" name="MediaServiceImageTags">
    <vt:lpwstr/>
  </property>
</Properties>
</file>